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32502308"/>
        <w:docPartObj>
          <w:docPartGallery w:val="Cover Pages"/>
          <w:docPartUnique/>
        </w:docPartObj>
      </w:sdtPr>
      <w:sdtEndPr/>
      <w:sdtContent>
        <w:p w14:paraId="1C9BA71D" w14:textId="77777777" w:rsidR="009D5AB3" w:rsidRPr="00782F1F" w:rsidRDefault="00817C5B">
          <w:r w:rsidRPr="00782F1F">
            <w:rPr>
              <w:noProof/>
              <w:sz w:val="72"/>
              <w:szCs w:val="72"/>
            </w:rPr>
            <w:drawing>
              <wp:anchor distT="0" distB="0" distL="114300" distR="114300" simplePos="0" relativeHeight="251658240" behindDoc="0" locked="0" layoutInCell="1" allowOverlap="1" wp14:anchorId="40DFB2C1" wp14:editId="6791AD65">
                <wp:simplePos x="0" y="0"/>
                <wp:positionH relativeFrom="column">
                  <wp:posOffset>5514340</wp:posOffset>
                </wp:positionH>
                <wp:positionV relativeFrom="paragraph">
                  <wp:posOffset>-10795</wp:posOffset>
                </wp:positionV>
                <wp:extent cx="926465" cy="6096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64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6D5BC" w14:textId="77777777" w:rsidR="00817C5B" w:rsidRPr="00782F1F" w:rsidRDefault="00817C5B">
          <w:pPr>
            <w:rPr>
              <w:rFonts w:ascii="Corbel" w:hAnsi="Corbel"/>
              <w:sz w:val="56"/>
              <w:szCs w:val="56"/>
            </w:rPr>
          </w:pPr>
        </w:p>
        <w:p w14:paraId="76224ABC" w14:textId="77777777" w:rsidR="00D73D33" w:rsidRPr="00782F1F" w:rsidRDefault="00D73D33" w:rsidP="00817C5B">
          <w:pPr>
            <w:jc w:val="center"/>
            <w:rPr>
              <w:rFonts w:ascii="Corbel" w:hAnsi="Corbel"/>
              <w:sz w:val="44"/>
              <w:szCs w:val="56"/>
            </w:rPr>
          </w:pPr>
        </w:p>
        <w:p w14:paraId="1C9A0C67" w14:textId="77777777" w:rsidR="00817C5B" w:rsidRPr="00782F1F" w:rsidRDefault="00817C5B" w:rsidP="00817C5B">
          <w:pPr>
            <w:jc w:val="center"/>
            <w:rPr>
              <w:rFonts w:ascii="Corbel" w:hAnsi="Corbel"/>
              <w:sz w:val="44"/>
              <w:szCs w:val="56"/>
            </w:rPr>
          </w:pPr>
          <w:r w:rsidRPr="00782F1F">
            <w:rPr>
              <w:rFonts w:ascii="Corbel" w:hAnsi="Corbel"/>
              <w:sz w:val="44"/>
              <w:szCs w:val="56"/>
            </w:rPr>
            <w:t>Changing Lives in Collaboration Cooperative Trust</w:t>
          </w:r>
        </w:p>
        <w:p w14:paraId="5CDA99DE" w14:textId="77777777" w:rsidR="00817C5B" w:rsidRPr="00782F1F" w:rsidRDefault="00817C5B" w:rsidP="00817C5B">
          <w:pPr>
            <w:jc w:val="center"/>
            <w:rPr>
              <w:rFonts w:ascii="Corbel" w:hAnsi="Corbel"/>
              <w:sz w:val="96"/>
              <w:szCs w:val="56"/>
            </w:rPr>
          </w:pPr>
          <w:r w:rsidRPr="00782F1F">
            <w:rPr>
              <w:rFonts w:ascii="Corbel" w:hAnsi="Corbel"/>
              <w:sz w:val="96"/>
              <w:szCs w:val="56"/>
            </w:rPr>
            <w:t>Gender Pay Gap Report</w:t>
          </w:r>
        </w:p>
        <w:p w14:paraId="494DBA4E" w14:textId="77777777" w:rsidR="00817C5B" w:rsidRPr="00782F1F" w:rsidRDefault="00817C5B"/>
        <w:p w14:paraId="45F12850" w14:textId="77777777" w:rsidR="00817C5B" w:rsidRPr="00782F1F" w:rsidRDefault="00817C5B"/>
        <w:p w14:paraId="4FA46711" w14:textId="01FED8B5" w:rsidR="00500676" w:rsidRPr="00782F1F" w:rsidRDefault="00B43C74" w:rsidP="38E41DE8">
          <w:pPr>
            <w:overflowPunct/>
            <w:autoSpaceDE/>
            <w:autoSpaceDN/>
            <w:adjustRightInd/>
            <w:spacing w:after="200" w:line="276" w:lineRule="auto"/>
            <w:jc w:val="center"/>
            <w:textAlignment w:val="auto"/>
            <w:rPr>
              <w:rFonts w:ascii="Corbel" w:hAnsi="Corbel"/>
              <w:i/>
              <w:iCs/>
              <w:sz w:val="32"/>
              <w:szCs w:val="32"/>
            </w:rPr>
          </w:pPr>
          <w:r w:rsidRPr="38E41DE8">
            <w:rPr>
              <w:rFonts w:ascii="Corbel" w:hAnsi="Corbel"/>
              <w:i/>
              <w:iCs/>
              <w:sz w:val="32"/>
              <w:szCs w:val="32"/>
            </w:rPr>
            <w:t>Reporting on the Snap</w:t>
          </w:r>
          <w:r w:rsidR="00817C5B" w:rsidRPr="38E41DE8">
            <w:rPr>
              <w:rFonts w:ascii="Corbel" w:hAnsi="Corbel"/>
              <w:i/>
              <w:iCs/>
              <w:sz w:val="32"/>
              <w:szCs w:val="32"/>
            </w:rPr>
            <w:t xml:space="preserve">shot Date </w:t>
          </w:r>
          <w:r w:rsidRPr="38E41DE8">
            <w:rPr>
              <w:rFonts w:ascii="Corbel" w:hAnsi="Corbel"/>
              <w:i/>
              <w:iCs/>
              <w:sz w:val="32"/>
              <w:szCs w:val="32"/>
            </w:rPr>
            <w:t xml:space="preserve">of </w:t>
          </w:r>
          <w:r w:rsidR="006F4866" w:rsidRPr="38E41DE8">
            <w:rPr>
              <w:rFonts w:ascii="Corbel" w:hAnsi="Corbel"/>
              <w:i/>
              <w:iCs/>
              <w:sz w:val="32"/>
              <w:szCs w:val="32"/>
            </w:rPr>
            <w:t>31</w:t>
          </w:r>
          <w:r w:rsidR="006F4866" w:rsidRPr="38E41DE8">
            <w:rPr>
              <w:rFonts w:ascii="Corbel" w:hAnsi="Corbel"/>
              <w:i/>
              <w:iCs/>
              <w:sz w:val="32"/>
              <w:szCs w:val="32"/>
              <w:vertAlign w:val="superscript"/>
            </w:rPr>
            <w:t>st</w:t>
          </w:r>
          <w:r w:rsidR="006F4866" w:rsidRPr="38E41DE8">
            <w:rPr>
              <w:rFonts w:ascii="Corbel" w:hAnsi="Corbel"/>
              <w:i/>
              <w:iCs/>
              <w:sz w:val="32"/>
              <w:szCs w:val="32"/>
            </w:rPr>
            <w:t xml:space="preserve"> March 202</w:t>
          </w:r>
          <w:r w:rsidR="003E6183">
            <w:rPr>
              <w:rFonts w:ascii="Corbel" w:hAnsi="Corbel"/>
              <w:i/>
              <w:iCs/>
              <w:sz w:val="32"/>
              <w:szCs w:val="32"/>
            </w:rPr>
            <w:t>3</w:t>
          </w:r>
        </w:p>
        <w:p w14:paraId="7112E77E" w14:textId="77777777" w:rsidR="009326B2" w:rsidRPr="00782F1F" w:rsidRDefault="009326B2" w:rsidP="00F951EC">
          <w:pPr>
            <w:overflowPunct/>
            <w:autoSpaceDE/>
            <w:autoSpaceDN/>
            <w:adjustRightInd/>
            <w:spacing w:line="276" w:lineRule="auto"/>
            <w:textAlignment w:val="auto"/>
            <w:rPr>
              <w:rFonts w:ascii="Corbel" w:hAnsi="Corbel"/>
              <w:sz w:val="32"/>
              <w:szCs w:val="32"/>
            </w:rPr>
          </w:pPr>
        </w:p>
        <w:p w14:paraId="7D47B153" w14:textId="77777777" w:rsidR="00F951EC" w:rsidRPr="00782F1F" w:rsidRDefault="00FD2432" w:rsidP="00F951EC">
          <w:pPr>
            <w:overflowPunct/>
            <w:autoSpaceDE/>
            <w:autoSpaceDN/>
            <w:adjustRightInd/>
            <w:spacing w:line="276" w:lineRule="auto"/>
            <w:textAlignment w:val="auto"/>
          </w:pPr>
        </w:p>
      </w:sdtContent>
    </w:sdt>
    <w:p w14:paraId="426AB45D" w14:textId="77777777" w:rsidR="000D4B39" w:rsidRPr="00782F1F" w:rsidRDefault="000D4B39" w:rsidP="00F951EC">
      <w:pPr>
        <w:overflowPunct/>
        <w:autoSpaceDE/>
        <w:autoSpaceDN/>
        <w:adjustRightInd/>
        <w:spacing w:line="276" w:lineRule="auto"/>
        <w:textAlignment w:val="auto"/>
      </w:pPr>
      <w:r w:rsidRPr="00782F1F">
        <w:rPr>
          <w:rFonts w:ascii="Corbel" w:hAnsi="Corbel"/>
          <w:sz w:val="24"/>
          <w:szCs w:val="24"/>
        </w:rPr>
        <w:t>We are an employer required by law to carry out Gender Pay Reporting under the Equality Act 2010 (Gender Pay Gap Information) Regulations 2017.</w:t>
      </w:r>
    </w:p>
    <w:p w14:paraId="12962D54" w14:textId="77777777" w:rsidR="000D4B39" w:rsidRPr="00782F1F" w:rsidRDefault="000D4B39" w:rsidP="00F951EC">
      <w:pPr>
        <w:spacing w:line="276" w:lineRule="auto"/>
        <w:rPr>
          <w:rFonts w:ascii="Corbel" w:hAnsi="Corbel"/>
          <w:sz w:val="24"/>
          <w:szCs w:val="24"/>
        </w:rPr>
      </w:pPr>
    </w:p>
    <w:p w14:paraId="2655A551" w14:textId="77777777" w:rsidR="000D4B39" w:rsidRPr="00782F1F" w:rsidRDefault="000D4B39" w:rsidP="00F951EC">
      <w:pPr>
        <w:spacing w:line="276" w:lineRule="auto"/>
        <w:rPr>
          <w:rFonts w:ascii="Corbel" w:hAnsi="Corbel"/>
          <w:sz w:val="24"/>
          <w:szCs w:val="24"/>
        </w:rPr>
      </w:pPr>
      <w:r w:rsidRPr="00782F1F">
        <w:rPr>
          <w:rFonts w:ascii="Corbel" w:hAnsi="Corbel"/>
          <w:sz w:val="24"/>
          <w:szCs w:val="24"/>
        </w:rPr>
        <w:t>This involves carrying out six calculations that show the difference between the average earnings of men and women in our organisation</w:t>
      </w:r>
      <w:r w:rsidR="002C1519" w:rsidRPr="00782F1F">
        <w:rPr>
          <w:rFonts w:ascii="Corbel" w:hAnsi="Corbel"/>
          <w:sz w:val="24"/>
          <w:szCs w:val="24"/>
        </w:rPr>
        <w:t>.  I</w:t>
      </w:r>
      <w:r w:rsidRPr="00782F1F">
        <w:rPr>
          <w:rFonts w:ascii="Corbel" w:hAnsi="Corbel"/>
          <w:sz w:val="24"/>
          <w:szCs w:val="24"/>
        </w:rPr>
        <w:t>t will not involve publishing individual employee data.</w:t>
      </w:r>
    </w:p>
    <w:p w14:paraId="3EB3D7F0" w14:textId="77777777" w:rsidR="000D4B39" w:rsidRPr="00782F1F" w:rsidRDefault="000D4B39" w:rsidP="00F951EC">
      <w:pPr>
        <w:spacing w:line="276" w:lineRule="auto"/>
        <w:rPr>
          <w:rFonts w:ascii="Corbel" w:hAnsi="Corbel"/>
          <w:sz w:val="24"/>
          <w:szCs w:val="24"/>
        </w:rPr>
      </w:pPr>
    </w:p>
    <w:p w14:paraId="146FDEEB" w14:textId="16AD0DBB" w:rsidR="000D4B39" w:rsidRPr="00782F1F" w:rsidRDefault="000D4B39" w:rsidP="00F951EC">
      <w:pPr>
        <w:spacing w:line="276" w:lineRule="auto"/>
        <w:rPr>
          <w:rFonts w:ascii="Corbel" w:hAnsi="Corbel"/>
          <w:b/>
          <w:sz w:val="24"/>
          <w:szCs w:val="24"/>
        </w:rPr>
      </w:pPr>
      <w:r w:rsidRPr="00782F1F">
        <w:rPr>
          <w:rFonts w:ascii="Corbel" w:hAnsi="Corbel"/>
          <w:sz w:val="24"/>
          <w:szCs w:val="24"/>
        </w:rPr>
        <w:t xml:space="preserve">We are required to publish the results on our own website and a government website. We will do this within one calendar year of </w:t>
      </w:r>
      <w:r w:rsidR="006F4866" w:rsidRPr="00782F1F">
        <w:rPr>
          <w:rFonts w:ascii="Corbel" w:hAnsi="Corbel"/>
          <w:sz w:val="24"/>
          <w:szCs w:val="24"/>
        </w:rPr>
        <w:t>March 1</w:t>
      </w:r>
      <w:r w:rsidR="006F4866" w:rsidRPr="00782F1F">
        <w:rPr>
          <w:rFonts w:ascii="Corbel" w:hAnsi="Corbel"/>
          <w:sz w:val="24"/>
          <w:szCs w:val="24"/>
          <w:vertAlign w:val="superscript"/>
        </w:rPr>
        <w:t>st</w:t>
      </w:r>
      <w:r w:rsidR="00CA4912" w:rsidRPr="00782F1F">
        <w:rPr>
          <w:rFonts w:ascii="Corbel" w:hAnsi="Corbel"/>
          <w:sz w:val="24"/>
          <w:szCs w:val="24"/>
        </w:rPr>
        <w:t xml:space="preserve"> 202</w:t>
      </w:r>
      <w:r w:rsidR="003E6183">
        <w:rPr>
          <w:rFonts w:ascii="Corbel" w:hAnsi="Corbel"/>
          <w:sz w:val="24"/>
          <w:szCs w:val="24"/>
        </w:rPr>
        <w:t>3.</w:t>
      </w:r>
    </w:p>
    <w:p w14:paraId="22C790D9" w14:textId="77777777" w:rsidR="00694AE5" w:rsidRDefault="00694AE5" w:rsidP="00F951EC">
      <w:pPr>
        <w:spacing w:line="276" w:lineRule="auto"/>
        <w:rPr>
          <w:rFonts w:ascii="Corbel" w:hAnsi="Corbel"/>
          <w:b/>
          <w:sz w:val="24"/>
          <w:szCs w:val="24"/>
        </w:rPr>
      </w:pPr>
    </w:p>
    <w:p w14:paraId="5D0CA681" w14:textId="77777777" w:rsidR="00694AE5" w:rsidRPr="00694AE5" w:rsidRDefault="00694AE5" w:rsidP="00F951EC">
      <w:pPr>
        <w:spacing w:line="276" w:lineRule="auto"/>
        <w:rPr>
          <w:rFonts w:ascii="Corbel" w:hAnsi="Corbel"/>
          <w:sz w:val="24"/>
          <w:szCs w:val="24"/>
        </w:rPr>
      </w:pPr>
      <w:r w:rsidRPr="00694AE5">
        <w:rPr>
          <w:rFonts w:ascii="Corbel" w:hAnsi="Corbel"/>
          <w:sz w:val="24"/>
          <w:szCs w:val="24"/>
        </w:rPr>
        <w:t>This report fulfils the Government’s reporting requirement</w:t>
      </w:r>
      <w:r w:rsidRPr="00F65F01">
        <w:rPr>
          <w:rFonts w:ascii="Corbel" w:hAnsi="Corbel"/>
          <w:sz w:val="24"/>
          <w:szCs w:val="24"/>
        </w:rPr>
        <w:t>s</w:t>
      </w:r>
      <w:r w:rsidR="00F65F01">
        <w:rPr>
          <w:rFonts w:ascii="Corbel" w:hAnsi="Corbel"/>
          <w:sz w:val="24"/>
          <w:szCs w:val="24"/>
        </w:rPr>
        <w:t>,</w:t>
      </w:r>
      <w:r w:rsidRPr="00694AE5">
        <w:rPr>
          <w:rFonts w:ascii="Corbel" w:hAnsi="Corbel"/>
          <w:sz w:val="24"/>
          <w:szCs w:val="24"/>
        </w:rPr>
        <w:t xml:space="preserve"> analyses the figures in more detail and sets out what we are doing to close the gender pay gap in our organisation. </w:t>
      </w:r>
    </w:p>
    <w:p w14:paraId="495C7C41" w14:textId="77777777" w:rsidR="00694AE5" w:rsidRDefault="00694AE5" w:rsidP="00F951EC">
      <w:pPr>
        <w:spacing w:line="276" w:lineRule="auto"/>
        <w:rPr>
          <w:rFonts w:ascii="Corbel" w:hAnsi="Corbel"/>
          <w:b/>
          <w:sz w:val="24"/>
          <w:szCs w:val="24"/>
        </w:rPr>
      </w:pPr>
    </w:p>
    <w:p w14:paraId="7C1797D6" w14:textId="36994B08" w:rsidR="00D26C39" w:rsidRDefault="00694AE5" w:rsidP="00F951EC">
      <w:pPr>
        <w:spacing w:line="276" w:lineRule="auto"/>
        <w:rPr>
          <w:rFonts w:ascii="Corbel" w:hAnsi="Corbel"/>
          <w:sz w:val="24"/>
          <w:szCs w:val="24"/>
        </w:rPr>
      </w:pPr>
      <w:r w:rsidRPr="00F01D8B">
        <w:rPr>
          <w:rFonts w:ascii="Corbel" w:hAnsi="Corbel"/>
          <w:sz w:val="24"/>
          <w:szCs w:val="24"/>
        </w:rPr>
        <w:t xml:space="preserve">Our figures are higher than the national UK average mean hourly pay gap of </w:t>
      </w:r>
      <w:r w:rsidR="006124F3" w:rsidRPr="00F01D8B">
        <w:rPr>
          <w:rFonts w:ascii="Corbel" w:hAnsi="Corbel"/>
          <w:sz w:val="24"/>
          <w:szCs w:val="24"/>
        </w:rPr>
        <w:t>but when we break down our data to support staff and teaching this identifies a positive gender pay gap in favour of women in the teaching team</w:t>
      </w:r>
      <w:r w:rsidR="00F01D8B" w:rsidRPr="00F01D8B">
        <w:rPr>
          <w:rFonts w:ascii="Corbel" w:hAnsi="Corbel"/>
          <w:sz w:val="24"/>
          <w:szCs w:val="24"/>
        </w:rPr>
        <w:t>.</w:t>
      </w:r>
      <w:r w:rsidR="006124F3" w:rsidRPr="00F01D8B">
        <w:rPr>
          <w:rFonts w:ascii="Corbel" w:hAnsi="Corbel"/>
          <w:sz w:val="24"/>
          <w:szCs w:val="24"/>
        </w:rPr>
        <w:t xml:space="preserve">  The data does however, show a higher than average Mean and Median.</w:t>
      </w:r>
    </w:p>
    <w:p w14:paraId="441FE728" w14:textId="54533CC4" w:rsidR="005D48FD" w:rsidRPr="006124F3" w:rsidRDefault="005D48FD" w:rsidP="00F951EC">
      <w:pPr>
        <w:spacing w:line="276" w:lineRule="auto"/>
        <w:rPr>
          <w:rFonts w:ascii="Corbel" w:hAnsi="Corbel"/>
          <w:sz w:val="24"/>
          <w:szCs w:val="24"/>
        </w:rPr>
      </w:pPr>
    </w:p>
    <w:p w14:paraId="5A261886" w14:textId="77777777" w:rsidR="006124F3" w:rsidRPr="008C7431" w:rsidRDefault="006124F3" w:rsidP="00F951EC">
      <w:pPr>
        <w:spacing w:line="276" w:lineRule="auto"/>
        <w:rPr>
          <w:rFonts w:ascii="Corbel" w:hAnsi="Corbel"/>
          <w:sz w:val="24"/>
          <w:szCs w:val="24"/>
          <w:highlight w:val="yellow"/>
        </w:rPr>
      </w:pPr>
    </w:p>
    <w:p w14:paraId="2AFA69FA" w14:textId="77777777" w:rsidR="00C02CA4" w:rsidRDefault="00C02CA4" w:rsidP="00694AE5">
      <w:pPr>
        <w:overflowPunct/>
        <w:autoSpaceDE/>
        <w:autoSpaceDN/>
        <w:adjustRightInd/>
        <w:spacing w:line="276" w:lineRule="auto"/>
        <w:ind w:right="-463"/>
        <w:textAlignment w:val="auto"/>
        <w:rPr>
          <w:rFonts w:ascii="Corbel" w:hAnsi="Corbel"/>
          <w:b/>
          <w:sz w:val="24"/>
          <w:szCs w:val="24"/>
        </w:rPr>
      </w:pPr>
    </w:p>
    <w:p w14:paraId="63C05D4E" w14:textId="77777777" w:rsidR="00500676" w:rsidRDefault="00500676">
      <w:pPr>
        <w:overflowPunct/>
        <w:autoSpaceDE/>
        <w:autoSpaceDN/>
        <w:adjustRightInd/>
        <w:spacing w:after="200" w:line="276" w:lineRule="auto"/>
        <w:textAlignment w:val="auto"/>
        <w:rPr>
          <w:rFonts w:asciiTheme="majorHAnsi" w:eastAsiaTheme="majorEastAsia" w:hAnsiTheme="majorHAnsi" w:cstheme="majorBidi"/>
          <w:color w:val="548AB7" w:themeColor="accent1" w:themeShade="BF"/>
          <w:sz w:val="26"/>
          <w:szCs w:val="26"/>
          <w:lang w:eastAsia="en-US"/>
        </w:rPr>
      </w:pPr>
      <w:r>
        <w:br w:type="page"/>
      </w:r>
    </w:p>
    <w:p w14:paraId="65C87018" w14:textId="2B03F770" w:rsidR="00C14941" w:rsidRDefault="00C14941" w:rsidP="00694AE5">
      <w:pPr>
        <w:pStyle w:val="Heading2"/>
        <w:spacing w:line="276" w:lineRule="auto"/>
      </w:pPr>
      <w:r w:rsidRPr="00C14941">
        <w:lastRenderedPageBreak/>
        <w:t xml:space="preserve">The </w:t>
      </w:r>
      <w:r w:rsidR="00500676">
        <w:t>R</w:t>
      </w:r>
      <w:r w:rsidRPr="00C14941">
        <w:t>esults</w:t>
      </w:r>
      <w:r w:rsidR="00694AE5">
        <w:t xml:space="preserve"> of the </w:t>
      </w:r>
      <w:r w:rsidR="00500676">
        <w:t>C</w:t>
      </w:r>
      <w:r w:rsidR="00CE33FE">
        <w:t>alculations</w:t>
      </w:r>
    </w:p>
    <w:p w14:paraId="52385B0E" w14:textId="77777777" w:rsidR="00064F2A" w:rsidRPr="00064F2A" w:rsidRDefault="00064F2A" w:rsidP="00064F2A">
      <w:pPr>
        <w:rPr>
          <w:lang w:eastAsia="en-US"/>
        </w:rPr>
      </w:pPr>
    </w:p>
    <w:p w14:paraId="5749DD1C" w14:textId="0099D4C9" w:rsidR="00064F2A" w:rsidRDefault="00CE33FE" w:rsidP="00064F2A">
      <w:pPr>
        <w:spacing w:after="100" w:afterAutospacing="1" w:line="276" w:lineRule="auto"/>
        <w:rPr>
          <w:rFonts w:ascii="Corbel" w:hAnsi="Corbel"/>
          <w:sz w:val="24"/>
          <w:szCs w:val="24"/>
        </w:rPr>
      </w:pPr>
      <w:r w:rsidRPr="009B65F7">
        <w:rPr>
          <w:rFonts w:ascii="Corbel" w:hAnsi="Corbel"/>
          <w:color w:val="000000"/>
          <w:sz w:val="24"/>
          <w:szCs w:val="24"/>
        </w:rPr>
        <w:t xml:space="preserve">Teaching Staff: </w:t>
      </w:r>
      <w:r w:rsidR="00941944">
        <w:rPr>
          <w:rFonts w:ascii="Corbel" w:hAnsi="Corbel"/>
          <w:color w:val="000000"/>
          <w:sz w:val="24"/>
          <w:szCs w:val="24"/>
        </w:rPr>
        <w:t>132</w:t>
      </w:r>
      <w:r w:rsidRPr="009B65F7">
        <w:rPr>
          <w:rFonts w:ascii="Corbel" w:hAnsi="Corbel"/>
          <w:color w:val="000000"/>
          <w:sz w:val="24"/>
          <w:szCs w:val="24"/>
        </w:rPr>
        <w:t xml:space="preserve"> teaching members of </w:t>
      </w:r>
      <w:r w:rsidRPr="00782F1F">
        <w:rPr>
          <w:rFonts w:ascii="Corbel" w:hAnsi="Corbel"/>
          <w:sz w:val="24"/>
          <w:szCs w:val="24"/>
        </w:rPr>
        <w:t>staff</w:t>
      </w:r>
      <w:r w:rsidR="00723159" w:rsidRPr="00782F1F">
        <w:rPr>
          <w:rFonts w:ascii="Corbel" w:hAnsi="Corbel"/>
          <w:sz w:val="24"/>
          <w:szCs w:val="24"/>
        </w:rPr>
        <w:t>,</w:t>
      </w:r>
      <w:r w:rsidRPr="00782F1F">
        <w:rPr>
          <w:rFonts w:ascii="Corbel" w:hAnsi="Corbel"/>
          <w:sz w:val="24"/>
          <w:szCs w:val="24"/>
        </w:rPr>
        <w:t xml:space="preserve"> </w:t>
      </w:r>
      <w:r w:rsidR="00E37A32">
        <w:rPr>
          <w:rFonts w:ascii="Corbel" w:hAnsi="Corbel"/>
          <w:sz w:val="24"/>
          <w:szCs w:val="24"/>
        </w:rPr>
        <w:t>79.55</w:t>
      </w:r>
      <w:r w:rsidR="00723159" w:rsidRPr="00782F1F">
        <w:rPr>
          <w:rFonts w:ascii="Corbel" w:hAnsi="Corbel"/>
          <w:sz w:val="24"/>
          <w:szCs w:val="24"/>
        </w:rPr>
        <w:t xml:space="preserve">% are female and </w:t>
      </w:r>
      <w:r w:rsidR="003D6805" w:rsidRPr="00782F1F">
        <w:rPr>
          <w:rFonts w:ascii="Corbel" w:hAnsi="Corbel"/>
          <w:sz w:val="24"/>
          <w:szCs w:val="24"/>
        </w:rPr>
        <w:t>2</w:t>
      </w:r>
      <w:r w:rsidR="00E37A32">
        <w:rPr>
          <w:rFonts w:ascii="Corbel" w:hAnsi="Corbel"/>
          <w:sz w:val="24"/>
          <w:szCs w:val="24"/>
        </w:rPr>
        <w:t>0</w:t>
      </w:r>
      <w:r w:rsidR="003D6805" w:rsidRPr="00782F1F">
        <w:rPr>
          <w:rFonts w:ascii="Corbel" w:hAnsi="Corbel"/>
          <w:sz w:val="24"/>
          <w:szCs w:val="24"/>
        </w:rPr>
        <w:t>.</w:t>
      </w:r>
      <w:r w:rsidR="008C7431" w:rsidRPr="00782F1F">
        <w:rPr>
          <w:rFonts w:ascii="Corbel" w:hAnsi="Corbel"/>
          <w:sz w:val="24"/>
          <w:szCs w:val="24"/>
        </w:rPr>
        <w:t>4</w:t>
      </w:r>
      <w:r w:rsidR="00E37A32">
        <w:rPr>
          <w:rFonts w:ascii="Corbel" w:hAnsi="Corbel"/>
          <w:sz w:val="24"/>
          <w:szCs w:val="24"/>
        </w:rPr>
        <w:t>5</w:t>
      </w:r>
      <w:r w:rsidRPr="00782F1F">
        <w:rPr>
          <w:rFonts w:ascii="Corbel" w:hAnsi="Corbel"/>
          <w:sz w:val="24"/>
          <w:szCs w:val="24"/>
        </w:rPr>
        <w:t xml:space="preserve">% are male.   </w:t>
      </w:r>
    </w:p>
    <w:p w14:paraId="55814519" w14:textId="5251D344" w:rsidR="00CE33FE" w:rsidRDefault="00CE33FE" w:rsidP="00694AE5">
      <w:pPr>
        <w:spacing w:before="100" w:beforeAutospacing="1" w:after="100" w:afterAutospacing="1" w:line="276" w:lineRule="auto"/>
        <w:rPr>
          <w:rFonts w:ascii="Corbel" w:hAnsi="Corbel"/>
          <w:sz w:val="24"/>
          <w:szCs w:val="24"/>
        </w:rPr>
      </w:pPr>
      <w:r w:rsidRPr="00782F1F">
        <w:rPr>
          <w:rFonts w:ascii="Corbel" w:hAnsi="Corbel"/>
          <w:sz w:val="24"/>
          <w:szCs w:val="24"/>
        </w:rPr>
        <w:t xml:space="preserve">Support Staff:  </w:t>
      </w:r>
      <w:r w:rsidR="00E37A32">
        <w:rPr>
          <w:rFonts w:ascii="Corbel" w:hAnsi="Corbel"/>
          <w:sz w:val="24"/>
          <w:szCs w:val="24"/>
        </w:rPr>
        <w:t xml:space="preserve">302 </w:t>
      </w:r>
      <w:r w:rsidRPr="00782F1F">
        <w:rPr>
          <w:rFonts w:ascii="Corbel" w:hAnsi="Corbel"/>
          <w:sz w:val="24"/>
          <w:szCs w:val="24"/>
        </w:rPr>
        <w:t>support members of sta</w:t>
      </w:r>
      <w:r w:rsidR="00723159" w:rsidRPr="00782F1F">
        <w:rPr>
          <w:rFonts w:ascii="Corbel" w:hAnsi="Corbel"/>
          <w:sz w:val="24"/>
          <w:szCs w:val="24"/>
        </w:rPr>
        <w:t xml:space="preserve">ff, </w:t>
      </w:r>
      <w:r w:rsidR="00E37A32">
        <w:rPr>
          <w:rFonts w:ascii="Corbel" w:hAnsi="Corbel"/>
          <w:sz w:val="24"/>
          <w:szCs w:val="24"/>
        </w:rPr>
        <w:t>92.38</w:t>
      </w:r>
      <w:r w:rsidR="00723159" w:rsidRPr="00782F1F">
        <w:rPr>
          <w:rFonts w:ascii="Corbel" w:hAnsi="Corbel"/>
          <w:sz w:val="24"/>
          <w:szCs w:val="24"/>
        </w:rPr>
        <w:t>%</w:t>
      </w:r>
      <w:r w:rsidR="00E37A32">
        <w:rPr>
          <w:rFonts w:ascii="Corbel" w:hAnsi="Corbel"/>
          <w:sz w:val="24"/>
          <w:szCs w:val="24"/>
        </w:rPr>
        <w:t xml:space="preserve"> </w:t>
      </w:r>
      <w:r w:rsidR="00723159" w:rsidRPr="00782F1F">
        <w:rPr>
          <w:rFonts w:ascii="Corbel" w:hAnsi="Corbel"/>
          <w:sz w:val="24"/>
          <w:szCs w:val="24"/>
        </w:rPr>
        <w:t xml:space="preserve">are female and </w:t>
      </w:r>
      <w:r w:rsidR="00E37A32">
        <w:rPr>
          <w:rFonts w:ascii="Corbel" w:hAnsi="Corbel"/>
          <w:sz w:val="24"/>
          <w:szCs w:val="24"/>
        </w:rPr>
        <w:t>7.62</w:t>
      </w:r>
      <w:r w:rsidR="00FB59FE" w:rsidRPr="00782F1F">
        <w:rPr>
          <w:rFonts w:ascii="Corbel" w:hAnsi="Corbel"/>
          <w:sz w:val="24"/>
          <w:szCs w:val="24"/>
        </w:rPr>
        <w:t>%</w:t>
      </w:r>
      <w:r w:rsidRPr="00782F1F">
        <w:rPr>
          <w:rFonts w:ascii="Corbel" w:hAnsi="Corbel"/>
          <w:sz w:val="24"/>
          <w:szCs w:val="24"/>
        </w:rPr>
        <w:t xml:space="preserve"> are male. </w:t>
      </w:r>
    </w:p>
    <w:tbl>
      <w:tblPr>
        <w:tblStyle w:val="TableGrid"/>
        <w:tblW w:w="9935" w:type="dxa"/>
        <w:tblLook w:val="04A0" w:firstRow="1" w:lastRow="0" w:firstColumn="1" w:lastColumn="0" w:noHBand="0" w:noVBand="1"/>
      </w:tblPr>
      <w:tblGrid>
        <w:gridCol w:w="3510"/>
        <w:gridCol w:w="3261"/>
        <w:gridCol w:w="3164"/>
      </w:tblGrid>
      <w:tr w:rsidR="005D48FD" w14:paraId="2E00DA43" w14:textId="77777777" w:rsidTr="002C160E">
        <w:trPr>
          <w:trHeight w:val="454"/>
        </w:trPr>
        <w:tc>
          <w:tcPr>
            <w:tcW w:w="3510" w:type="dxa"/>
            <w:tcBorders>
              <w:top w:val="nil"/>
              <w:left w:val="nil"/>
            </w:tcBorders>
            <w:vAlign w:val="center"/>
          </w:tcPr>
          <w:p w14:paraId="1EAE6CC0" w14:textId="77777777" w:rsidR="005D48FD" w:rsidRPr="00723159" w:rsidRDefault="005D48FD" w:rsidP="002C160E">
            <w:pPr>
              <w:overflowPunct/>
              <w:autoSpaceDE/>
              <w:autoSpaceDN/>
              <w:adjustRightInd/>
              <w:spacing w:after="200" w:line="276" w:lineRule="auto"/>
              <w:textAlignment w:val="auto"/>
              <w:rPr>
                <w:rFonts w:ascii="Corbel" w:hAnsi="Corbel"/>
                <w:sz w:val="24"/>
                <w:szCs w:val="24"/>
              </w:rPr>
            </w:pPr>
            <w:bookmarkStart w:id="0" w:name="_Hlk510126073"/>
          </w:p>
        </w:tc>
        <w:tc>
          <w:tcPr>
            <w:tcW w:w="3261" w:type="dxa"/>
            <w:shd w:val="clear" w:color="auto" w:fill="D9D9D9" w:themeFill="background1" w:themeFillShade="D9"/>
            <w:vAlign w:val="center"/>
          </w:tcPr>
          <w:p w14:paraId="248EBCDF" w14:textId="77777777" w:rsidR="005D48FD" w:rsidRPr="00723159" w:rsidRDefault="005D48FD" w:rsidP="002C160E">
            <w:pPr>
              <w:overflowPunct/>
              <w:autoSpaceDE/>
              <w:autoSpaceDN/>
              <w:adjustRightInd/>
              <w:spacing w:line="276" w:lineRule="auto"/>
              <w:ind w:right="36"/>
              <w:textAlignment w:val="auto"/>
              <w:rPr>
                <w:rFonts w:ascii="Corbel" w:hAnsi="Corbel"/>
                <w:sz w:val="24"/>
                <w:szCs w:val="24"/>
              </w:rPr>
            </w:pPr>
            <w:r w:rsidRPr="00723159">
              <w:rPr>
                <w:rFonts w:ascii="Corbel" w:hAnsi="Corbel"/>
                <w:sz w:val="24"/>
                <w:szCs w:val="24"/>
              </w:rPr>
              <w:t>Mean Gender Pay Gap</w:t>
            </w:r>
          </w:p>
        </w:tc>
        <w:tc>
          <w:tcPr>
            <w:tcW w:w="3164" w:type="dxa"/>
            <w:shd w:val="clear" w:color="auto" w:fill="D9D9D9" w:themeFill="background1" w:themeFillShade="D9"/>
            <w:vAlign w:val="center"/>
          </w:tcPr>
          <w:p w14:paraId="12F0768E" w14:textId="77777777" w:rsidR="005D48FD" w:rsidRPr="004307AA" w:rsidRDefault="005D48FD" w:rsidP="002C160E">
            <w:pPr>
              <w:overflowPunct/>
              <w:autoSpaceDE/>
              <w:autoSpaceDN/>
              <w:adjustRightInd/>
              <w:spacing w:line="276" w:lineRule="auto"/>
              <w:ind w:right="36"/>
              <w:textAlignment w:val="auto"/>
              <w:rPr>
                <w:rFonts w:ascii="Corbel" w:hAnsi="Corbel"/>
                <w:sz w:val="24"/>
                <w:szCs w:val="24"/>
              </w:rPr>
            </w:pPr>
            <w:r w:rsidRPr="004307AA">
              <w:rPr>
                <w:rFonts w:ascii="Corbel" w:hAnsi="Corbel"/>
                <w:sz w:val="24"/>
                <w:szCs w:val="24"/>
              </w:rPr>
              <w:t>Median Gender Pay Gap</w:t>
            </w:r>
          </w:p>
        </w:tc>
      </w:tr>
      <w:tr w:rsidR="005D48FD" w14:paraId="1A6B4A8A" w14:textId="77777777" w:rsidTr="002C160E">
        <w:trPr>
          <w:trHeight w:val="454"/>
        </w:trPr>
        <w:tc>
          <w:tcPr>
            <w:tcW w:w="3510" w:type="dxa"/>
            <w:vAlign w:val="center"/>
          </w:tcPr>
          <w:p w14:paraId="71C20A6A" w14:textId="77777777" w:rsidR="005D48FD" w:rsidRPr="00723159" w:rsidRDefault="005D48FD" w:rsidP="002C160E">
            <w:pPr>
              <w:overflowPunct/>
              <w:autoSpaceDE/>
              <w:autoSpaceDN/>
              <w:adjustRightInd/>
              <w:spacing w:line="276" w:lineRule="auto"/>
              <w:ind w:right="-463"/>
              <w:textAlignment w:val="auto"/>
              <w:rPr>
                <w:rFonts w:ascii="Corbel" w:hAnsi="Corbel"/>
                <w:sz w:val="24"/>
                <w:szCs w:val="24"/>
              </w:rPr>
            </w:pPr>
            <w:r>
              <w:rPr>
                <w:rFonts w:ascii="Corbel" w:hAnsi="Corbel"/>
                <w:sz w:val="24"/>
                <w:szCs w:val="24"/>
              </w:rPr>
              <w:t>All Trust Staff</w:t>
            </w:r>
          </w:p>
        </w:tc>
        <w:tc>
          <w:tcPr>
            <w:tcW w:w="3261" w:type="dxa"/>
            <w:vAlign w:val="center"/>
          </w:tcPr>
          <w:p w14:paraId="3C1668B0" w14:textId="77777777" w:rsidR="005D48FD" w:rsidRPr="006F4866" w:rsidRDefault="005D48FD" w:rsidP="002C160E">
            <w:pPr>
              <w:overflowPunct/>
              <w:autoSpaceDE/>
              <w:autoSpaceDN/>
              <w:adjustRightInd/>
              <w:spacing w:line="276" w:lineRule="auto"/>
              <w:ind w:right="-463"/>
              <w:textAlignment w:val="auto"/>
              <w:rPr>
                <w:rFonts w:ascii="Corbel" w:hAnsi="Corbel"/>
                <w:sz w:val="24"/>
                <w:szCs w:val="24"/>
                <w:highlight w:val="yellow"/>
              </w:rPr>
            </w:pPr>
            <w:r>
              <w:rPr>
                <w:rFonts w:ascii="Corbel" w:hAnsi="Corbel"/>
                <w:sz w:val="24"/>
                <w:szCs w:val="24"/>
              </w:rPr>
              <w:t>22.38</w:t>
            </w:r>
            <w:r w:rsidRPr="006F4866">
              <w:rPr>
                <w:rFonts w:ascii="Corbel" w:hAnsi="Corbel"/>
                <w:sz w:val="24"/>
                <w:szCs w:val="24"/>
              </w:rPr>
              <w:t>%</w:t>
            </w:r>
          </w:p>
        </w:tc>
        <w:tc>
          <w:tcPr>
            <w:tcW w:w="3164" w:type="dxa"/>
            <w:vAlign w:val="center"/>
          </w:tcPr>
          <w:p w14:paraId="42BAFC3B" w14:textId="77777777" w:rsidR="005D48FD" w:rsidRPr="00E54EDF" w:rsidRDefault="005D48FD" w:rsidP="002C160E">
            <w:pPr>
              <w:overflowPunct/>
              <w:autoSpaceDE/>
              <w:autoSpaceDN/>
              <w:adjustRightInd/>
              <w:spacing w:line="276" w:lineRule="auto"/>
              <w:ind w:right="-463"/>
              <w:textAlignment w:val="auto"/>
              <w:rPr>
                <w:rFonts w:ascii="Corbel" w:hAnsi="Corbel"/>
                <w:sz w:val="24"/>
                <w:szCs w:val="24"/>
              </w:rPr>
            </w:pPr>
            <w:r>
              <w:rPr>
                <w:rFonts w:ascii="Corbel" w:hAnsi="Corbel"/>
                <w:sz w:val="24"/>
                <w:szCs w:val="24"/>
              </w:rPr>
              <w:t>43.14</w:t>
            </w:r>
            <w:r w:rsidRPr="006F4866">
              <w:rPr>
                <w:rFonts w:ascii="Corbel" w:hAnsi="Corbel"/>
                <w:sz w:val="24"/>
                <w:szCs w:val="24"/>
              </w:rPr>
              <w:t>%</w:t>
            </w:r>
          </w:p>
        </w:tc>
      </w:tr>
      <w:tr w:rsidR="005D48FD" w14:paraId="1C6842BF" w14:textId="77777777" w:rsidTr="002C160E">
        <w:trPr>
          <w:trHeight w:val="454"/>
        </w:trPr>
        <w:tc>
          <w:tcPr>
            <w:tcW w:w="3510" w:type="dxa"/>
            <w:vAlign w:val="center"/>
          </w:tcPr>
          <w:p w14:paraId="38573001" w14:textId="77777777" w:rsidR="005D48FD" w:rsidRPr="006E7867" w:rsidRDefault="005D48FD" w:rsidP="002C160E">
            <w:pPr>
              <w:overflowPunct/>
              <w:autoSpaceDE/>
              <w:autoSpaceDN/>
              <w:adjustRightInd/>
              <w:spacing w:line="276" w:lineRule="auto"/>
              <w:ind w:right="-463"/>
              <w:textAlignment w:val="auto"/>
              <w:rPr>
                <w:rFonts w:ascii="Corbel" w:hAnsi="Corbel"/>
                <w:sz w:val="24"/>
                <w:szCs w:val="24"/>
              </w:rPr>
            </w:pPr>
            <w:r w:rsidRPr="006E7867">
              <w:rPr>
                <w:rFonts w:ascii="Corbel" w:hAnsi="Corbel"/>
                <w:sz w:val="24"/>
                <w:szCs w:val="24"/>
              </w:rPr>
              <w:t>Teaching Staff Only</w:t>
            </w:r>
          </w:p>
        </w:tc>
        <w:tc>
          <w:tcPr>
            <w:tcW w:w="3261" w:type="dxa"/>
            <w:vAlign w:val="center"/>
          </w:tcPr>
          <w:p w14:paraId="03D968A3" w14:textId="77777777" w:rsidR="005D48FD" w:rsidRPr="006F4866" w:rsidRDefault="005D48FD" w:rsidP="002C160E">
            <w:pPr>
              <w:overflowPunct/>
              <w:autoSpaceDE/>
              <w:autoSpaceDN/>
              <w:adjustRightInd/>
              <w:spacing w:line="276" w:lineRule="auto"/>
              <w:ind w:right="-463"/>
              <w:textAlignment w:val="auto"/>
              <w:rPr>
                <w:rFonts w:ascii="Corbel" w:hAnsi="Corbel"/>
                <w:sz w:val="24"/>
                <w:szCs w:val="24"/>
                <w:highlight w:val="yellow"/>
              </w:rPr>
            </w:pPr>
            <w:r>
              <w:rPr>
                <w:rFonts w:ascii="Corbel" w:hAnsi="Corbel"/>
                <w:sz w:val="24"/>
                <w:szCs w:val="24"/>
              </w:rPr>
              <w:t>-1.30</w:t>
            </w:r>
            <w:r w:rsidRPr="009B65F7">
              <w:rPr>
                <w:rFonts w:ascii="Corbel" w:hAnsi="Corbel"/>
                <w:sz w:val="24"/>
                <w:szCs w:val="24"/>
              </w:rPr>
              <w:t>%</w:t>
            </w:r>
          </w:p>
        </w:tc>
        <w:tc>
          <w:tcPr>
            <w:tcW w:w="3164" w:type="dxa"/>
            <w:vAlign w:val="center"/>
          </w:tcPr>
          <w:p w14:paraId="468FF9A0" w14:textId="77777777" w:rsidR="005D48FD" w:rsidRPr="006F4866" w:rsidRDefault="005D48FD" w:rsidP="002C160E">
            <w:pPr>
              <w:overflowPunct/>
              <w:autoSpaceDE/>
              <w:autoSpaceDN/>
              <w:adjustRightInd/>
              <w:spacing w:line="276" w:lineRule="auto"/>
              <w:ind w:right="-463"/>
              <w:textAlignment w:val="auto"/>
              <w:rPr>
                <w:rFonts w:ascii="Corbel" w:hAnsi="Corbel"/>
                <w:color w:val="FF0000"/>
                <w:sz w:val="24"/>
                <w:szCs w:val="24"/>
                <w:highlight w:val="yellow"/>
              </w:rPr>
            </w:pPr>
            <w:r>
              <w:rPr>
                <w:rFonts w:ascii="Corbel" w:hAnsi="Corbel"/>
                <w:sz w:val="24"/>
                <w:szCs w:val="24"/>
              </w:rPr>
              <w:t>-0.13</w:t>
            </w:r>
            <w:r w:rsidRPr="006F4866">
              <w:rPr>
                <w:rFonts w:ascii="Corbel" w:hAnsi="Corbel"/>
                <w:sz w:val="24"/>
                <w:szCs w:val="24"/>
              </w:rPr>
              <w:t>%</w:t>
            </w:r>
          </w:p>
        </w:tc>
      </w:tr>
      <w:tr w:rsidR="005D48FD" w14:paraId="68628AFA" w14:textId="77777777" w:rsidTr="002C160E">
        <w:trPr>
          <w:trHeight w:val="454"/>
        </w:trPr>
        <w:tc>
          <w:tcPr>
            <w:tcW w:w="3510" w:type="dxa"/>
            <w:vAlign w:val="center"/>
          </w:tcPr>
          <w:p w14:paraId="15373471" w14:textId="77777777" w:rsidR="005D48FD" w:rsidRPr="00723159" w:rsidRDefault="005D48FD" w:rsidP="002C160E">
            <w:pPr>
              <w:overflowPunct/>
              <w:autoSpaceDE/>
              <w:autoSpaceDN/>
              <w:adjustRightInd/>
              <w:spacing w:line="276" w:lineRule="auto"/>
              <w:ind w:right="-463"/>
              <w:textAlignment w:val="auto"/>
              <w:rPr>
                <w:rFonts w:ascii="Corbel" w:hAnsi="Corbel"/>
                <w:sz w:val="24"/>
                <w:szCs w:val="24"/>
              </w:rPr>
            </w:pPr>
            <w:r>
              <w:rPr>
                <w:rFonts w:ascii="Corbel" w:hAnsi="Corbel"/>
                <w:sz w:val="24"/>
                <w:szCs w:val="24"/>
              </w:rPr>
              <w:t>Support Staff Only</w:t>
            </w:r>
          </w:p>
        </w:tc>
        <w:tc>
          <w:tcPr>
            <w:tcW w:w="3261" w:type="dxa"/>
            <w:vAlign w:val="center"/>
          </w:tcPr>
          <w:p w14:paraId="01E3A28E" w14:textId="77777777" w:rsidR="005D48FD" w:rsidRPr="006F4866" w:rsidRDefault="005D48FD" w:rsidP="002C160E">
            <w:pPr>
              <w:overflowPunct/>
              <w:autoSpaceDE/>
              <w:autoSpaceDN/>
              <w:adjustRightInd/>
              <w:spacing w:line="276" w:lineRule="auto"/>
              <w:ind w:right="-463"/>
              <w:textAlignment w:val="auto"/>
              <w:rPr>
                <w:rFonts w:ascii="Corbel" w:hAnsi="Corbel"/>
                <w:color w:val="FF0000"/>
                <w:sz w:val="24"/>
                <w:szCs w:val="24"/>
                <w:highlight w:val="yellow"/>
              </w:rPr>
            </w:pPr>
            <w:r>
              <w:rPr>
                <w:rFonts w:ascii="Corbel" w:hAnsi="Corbel"/>
                <w:sz w:val="24"/>
                <w:szCs w:val="24"/>
              </w:rPr>
              <w:t>4.64</w:t>
            </w:r>
            <w:r w:rsidRPr="00F73686">
              <w:rPr>
                <w:rFonts w:ascii="Corbel" w:hAnsi="Corbel"/>
                <w:sz w:val="24"/>
                <w:szCs w:val="24"/>
              </w:rPr>
              <w:t>%</w:t>
            </w:r>
          </w:p>
        </w:tc>
        <w:tc>
          <w:tcPr>
            <w:tcW w:w="3164" w:type="dxa"/>
            <w:vAlign w:val="center"/>
          </w:tcPr>
          <w:p w14:paraId="14DFCA5A" w14:textId="77777777" w:rsidR="005D48FD" w:rsidRPr="00E54EDF" w:rsidRDefault="005D48FD" w:rsidP="002C160E">
            <w:pPr>
              <w:overflowPunct/>
              <w:autoSpaceDE/>
              <w:autoSpaceDN/>
              <w:adjustRightInd/>
              <w:spacing w:line="276" w:lineRule="auto"/>
              <w:ind w:right="-463"/>
              <w:textAlignment w:val="auto"/>
              <w:rPr>
                <w:rFonts w:ascii="Corbel" w:hAnsi="Corbel"/>
                <w:sz w:val="24"/>
                <w:szCs w:val="24"/>
              </w:rPr>
            </w:pPr>
            <w:r>
              <w:rPr>
                <w:rFonts w:ascii="Corbel" w:hAnsi="Corbel"/>
                <w:sz w:val="24"/>
                <w:szCs w:val="24"/>
              </w:rPr>
              <w:t>13.48</w:t>
            </w:r>
            <w:r w:rsidRPr="007C070A">
              <w:rPr>
                <w:rFonts w:ascii="Corbel" w:hAnsi="Corbel"/>
                <w:sz w:val="24"/>
                <w:szCs w:val="24"/>
              </w:rPr>
              <w:t>%</w:t>
            </w:r>
          </w:p>
        </w:tc>
      </w:tr>
    </w:tbl>
    <w:p w14:paraId="259B693A" w14:textId="6FF4485F" w:rsidR="0081407B" w:rsidRDefault="0081407B"/>
    <w:p w14:paraId="09895DF9" w14:textId="77777777" w:rsidR="0081407B" w:rsidRDefault="0081407B"/>
    <w:bookmarkEnd w:id="0"/>
    <w:p w14:paraId="6289C8A8" w14:textId="3C53A9C5" w:rsidR="005D48FD" w:rsidRDefault="00C02BB7" w:rsidP="00694AE5">
      <w:pPr>
        <w:spacing w:before="100" w:beforeAutospacing="1" w:after="100" w:afterAutospacing="1" w:line="276" w:lineRule="auto"/>
        <w:rPr>
          <w:rFonts w:ascii="Corbel" w:hAnsi="Corbel"/>
          <w:sz w:val="24"/>
          <w:szCs w:val="24"/>
        </w:rPr>
      </w:pPr>
      <w:r w:rsidRPr="005D48FD">
        <w:rPr>
          <w:noProof/>
        </w:rPr>
        <mc:AlternateContent>
          <mc:Choice Requires="wps">
            <w:drawing>
              <wp:anchor distT="0" distB="0" distL="114300" distR="114300" simplePos="0" relativeHeight="251619840" behindDoc="0" locked="0" layoutInCell="1" allowOverlap="1" wp14:anchorId="7C8F5A12" wp14:editId="79E2E0FF">
                <wp:simplePos x="0" y="0"/>
                <wp:positionH relativeFrom="column">
                  <wp:posOffset>1040765</wp:posOffset>
                </wp:positionH>
                <wp:positionV relativeFrom="paragraph">
                  <wp:posOffset>875030</wp:posOffset>
                </wp:positionV>
                <wp:extent cx="2000250" cy="323850"/>
                <wp:effectExtent l="0" t="0" r="0" b="0"/>
                <wp:wrapNone/>
                <wp:docPr id="4" name="TextBox 3">
                  <a:extLst xmlns:a="http://schemas.openxmlformats.org/drawingml/2006/main">
                    <a:ext uri="{FF2B5EF4-FFF2-40B4-BE49-F238E27FC236}">
                      <a16:creationId xmlns:a16="http://schemas.microsoft.com/office/drawing/2014/main" id="{0B9C1AF4-2056-4C03-A2F4-FAEC800B4B91}"/>
                    </a:ext>
                  </a:extLst>
                </wp:docPr>
                <wp:cNvGraphicFramePr/>
                <a:graphic xmlns:a="http://schemas.openxmlformats.org/drawingml/2006/main">
                  <a:graphicData uri="http://schemas.microsoft.com/office/word/2010/wordprocessingShape">
                    <wps:wsp>
                      <wps:cNvSpPr txBox="1"/>
                      <wps:spPr>
                        <a:xfrm>
                          <a:off x="0" y="0"/>
                          <a:ext cx="2000250" cy="323850"/>
                        </a:xfrm>
                        <a:prstGeom prst="rect">
                          <a:avLst/>
                        </a:prstGeom>
                        <a:solidFill>
                          <a:schemeClr val="accent2"/>
                        </a:solidFill>
                        <a:ln w="9525" cmpd="sng">
                          <a:noFill/>
                        </a:ln>
                      </wps:spPr>
                      <wps:style>
                        <a:lnRef idx="0">
                          <a:scrgbClr r="0" g="0" b="0"/>
                        </a:lnRef>
                        <a:fillRef idx="0">
                          <a:scrgbClr r="0" g="0" b="0"/>
                        </a:fillRef>
                        <a:effectRef idx="0">
                          <a:scrgbClr r="0" g="0" b="0"/>
                        </a:effectRef>
                        <a:fontRef idx="minor">
                          <a:schemeClr val="dk1"/>
                        </a:fontRef>
                      </wps:style>
                      <wps:txbx>
                        <w:txbxContent>
                          <w:p w14:paraId="54D487D0" w14:textId="77777777" w:rsidR="005D48FD" w:rsidRPr="0081407B" w:rsidRDefault="005D48FD" w:rsidP="005D48FD">
                            <w:pPr>
                              <w:pStyle w:val="NormalWeb"/>
                              <w:spacing w:before="0" w:beforeAutospacing="0" w:after="0" w:afterAutospacing="0"/>
                              <w:jc w:val="center"/>
                              <w:rPr>
                                <w:sz w:val="22"/>
                              </w:rPr>
                            </w:pPr>
                            <w:r w:rsidRPr="0081407B">
                              <w:rPr>
                                <w:rFonts w:ascii="Corbel" w:hAnsi="Corbel" w:cstheme="minorBidi"/>
                                <w:color w:val="000000" w:themeColor="dark1"/>
                                <w:sz w:val="28"/>
                                <w:szCs w:val="32"/>
                              </w:rPr>
                              <w:t>£17.13</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C8F5A12" id="_x0000_t202" coordsize="21600,21600" o:spt="202" path="m,l,21600r21600,l21600,xe">
                <v:stroke joinstyle="miter"/>
                <v:path gradientshapeok="t" o:connecttype="rect"/>
              </v:shapetype>
              <v:shape id="TextBox 3" o:spid="_x0000_s1026" type="#_x0000_t202" style="position:absolute;margin-left:81.95pt;margin-top:68.9pt;width:157.5pt;height: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" fillcolor="#dd8047 [3205]" stroked="f">
                <v:textbox>
                  <w:txbxContent>
                    <w:p w14:paraId="54D487D0" w14:textId="77777777" w:rsidR="005D48FD" w:rsidRPr="0081407B" w:rsidRDefault="005D48FD" w:rsidP="005D48FD">
                      <w:pPr>
                        <w:pStyle w:val="NormalWeb"/>
                        <w:spacing w:before="0" w:beforeAutospacing="0" w:after="0" w:afterAutospacing="0"/>
                        <w:jc w:val="center"/>
                        <w:rPr>
                          <w:sz w:val="22"/>
                        </w:rPr>
                      </w:pPr>
                      <w:r w:rsidRPr="0081407B">
                        <w:rPr>
                          <w:rFonts w:ascii="Corbel" w:hAnsi="Corbel" w:cstheme="minorBidi"/>
                          <w:color w:val="000000" w:themeColor="dark1"/>
                          <w:sz w:val="28"/>
                          <w:szCs w:val="32"/>
                        </w:rPr>
                        <w:t>£17.13</w:t>
                      </w:r>
                    </w:p>
                  </w:txbxContent>
                </v:textbox>
              </v:shape>
            </w:pict>
          </mc:Fallback>
        </mc:AlternateContent>
      </w:r>
      <w:r w:rsidR="0081407B" w:rsidRPr="005D48FD">
        <w:rPr>
          <w:noProof/>
        </w:rPr>
        <mc:AlternateContent>
          <mc:Choice Requires="wps">
            <w:drawing>
              <wp:anchor distT="0" distB="0" distL="114300" distR="114300" simplePos="0" relativeHeight="251659776" behindDoc="0" locked="0" layoutInCell="1" allowOverlap="1" wp14:anchorId="0A7413C7" wp14:editId="1FB49950">
                <wp:simplePos x="0" y="0"/>
                <wp:positionH relativeFrom="column">
                  <wp:posOffset>1050290</wp:posOffset>
                </wp:positionH>
                <wp:positionV relativeFrom="paragraph">
                  <wp:posOffset>1791970</wp:posOffset>
                </wp:positionV>
                <wp:extent cx="2066925" cy="295275"/>
                <wp:effectExtent l="0" t="0" r="9525" b="9525"/>
                <wp:wrapNone/>
                <wp:docPr id="6" name="TextBox 5">
                  <a:extLst xmlns:a="http://schemas.openxmlformats.org/drawingml/2006/main">
                    <a:ext uri="{FF2B5EF4-FFF2-40B4-BE49-F238E27FC236}">
                      <a16:creationId xmlns:a16="http://schemas.microsoft.com/office/drawing/2014/main" id="{3942D262-3BF0-4E7A-A5E6-69D013BD2E9D}"/>
                    </a:ext>
                  </a:extLst>
                </wp:docPr>
                <wp:cNvGraphicFramePr/>
                <a:graphic xmlns:a="http://schemas.openxmlformats.org/drawingml/2006/main">
                  <a:graphicData uri="http://schemas.microsoft.com/office/word/2010/wordprocessingShape">
                    <wps:wsp>
                      <wps:cNvSpPr txBox="1"/>
                      <wps:spPr>
                        <a:xfrm>
                          <a:off x="0" y="0"/>
                          <a:ext cx="2066925" cy="295275"/>
                        </a:xfrm>
                        <a:prstGeom prst="rect">
                          <a:avLst/>
                        </a:prstGeom>
                        <a:solidFill>
                          <a:srgbClr val="339933"/>
                        </a:solidFill>
                        <a:ln w="9525" cmpd="sng">
                          <a:noFill/>
                        </a:ln>
                      </wps:spPr>
                      <wps:style>
                        <a:lnRef idx="0">
                          <a:scrgbClr r="0" g="0" b="0"/>
                        </a:lnRef>
                        <a:fillRef idx="0">
                          <a:scrgbClr r="0" g="0" b="0"/>
                        </a:fillRef>
                        <a:effectRef idx="0">
                          <a:scrgbClr r="0" g="0" b="0"/>
                        </a:effectRef>
                        <a:fontRef idx="minor">
                          <a:schemeClr val="dk1"/>
                        </a:fontRef>
                      </wps:style>
                      <wps:txbx>
                        <w:txbxContent>
                          <w:p w14:paraId="3D3EBE27" w14:textId="77777777" w:rsidR="005D48FD" w:rsidRPr="0081407B" w:rsidRDefault="005D48FD" w:rsidP="005D48FD">
                            <w:pPr>
                              <w:pStyle w:val="NormalWeb"/>
                              <w:spacing w:before="0" w:beforeAutospacing="0" w:after="0" w:afterAutospacing="0"/>
                              <w:jc w:val="center"/>
                              <w:rPr>
                                <w:sz w:val="22"/>
                              </w:rPr>
                            </w:pPr>
                            <w:r w:rsidRPr="0081407B">
                              <w:rPr>
                                <w:rFonts w:ascii="Corbel" w:hAnsi="Corbel" w:cstheme="minorBidi"/>
                                <w:color w:val="000000" w:themeColor="dark1"/>
                                <w:sz w:val="28"/>
                                <w:szCs w:val="32"/>
                              </w:rPr>
                              <w:t>£22.08</w:t>
                            </w:r>
                          </w:p>
                        </w:txbxContent>
                      </wps:txbx>
                      <wps:bodyPr vertOverflow="clip" horzOverflow="clip" wrap="square" rtlCol="0" anchor="t"/>
                    </wps:wsp>
                  </a:graphicData>
                </a:graphic>
                <wp14:sizeRelH relativeFrom="margin">
                  <wp14:pctWidth>0</wp14:pctWidth>
                </wp14:sizeRelH>
              </wp:anchor>
            </w:drawing>
          </mc:Choice>
          <mc:Fallback>
            <w:pict>
              <v:shape w14:anchorId="0A7413C7" id="TextBox 5" o:spid="_x0000_s1027" type="#_x0000_t202" style="position:absolute;margin-left:82.7pt;margin-top:141.1pt;width:162.75pt;height:23.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" fillcolor="#393" stroked="f">
                <v:textbox>
                  <w:txbxContent>
                    <w:p w14:paraId="3D3EBE27" w14:textId="77777777" w:rsidR="005D48FD" w:rsidRPr="0081407B" w:rsidRDefault="005D48FD" w:rsidP="005D48FD">
                      <w:pPr>
                        <w:pStyle w:val="NormalWeb"/>
                        <w:spacing w:before="0" w:beforeAutospacing="0" w:after="0" w:afterAutospacing="0"/>
                        <w:jc w:val="center"/>
                        <w:rPr>
                          <w:sz w:val="22"/>
                        </w:rPr>
                      </w:pPr>
                      <w:r w:rsidRPr="0081407B">
                        <w:rPr>
                          <w:rFonts w:ascii="Corbel" w:hAnsi="Corbel" w:cstheme="minorBidi"/>
                          <w:color w:val="000000" w:themeColor="dark1"/>
                          <w:sz w:val="28"/>
                          <w:szCs w:val="32"/>
                        </w:rPr>
                        <w:t>£22.08</w:t>
                      </w:r>
                    </w:p>
                  </w:txbxContent>
                </v:textbox>
              </v:shape>
            </w:pict>
          </mc:Fallback>
        </mc:AlternateContent>
      </w:r>
      <w:r w:rsidR="005D48FD" w:rsidRPr="005D48FD">
        <w:rPr>
          <w:noProof/>
        </w:rPr>
        <w:drawing>
          <wp:inline distT="0" distB="0" distL="0" distR="0" wp14:anchorId="3C879569" wp14:editId="715618CB">
            <wp:extent cx="3971925" cy="2333625"/>
            <wp:effectExtent l="0" t="0" r="9525" b="9525"/>
            <wp:docPr id="3" name="Chart 3">
              <a:extLst xmlns:a="http://schemas.openxmlformats.org/drawingml/2006/main">
                <a:ext uri="{FF2B5EF4-FFF2-40B4-BE49-F238E27FC236}">
                  <a16:creationId xmlns:a16="http://schemas.microsoft.com/office/drawing/2014/main" id="{ABD56EED-6BB9-4919-830E-07E979938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1A48C0" w14:textId="77777777" w:rsidR="0081407B" w:rsidRDefault="0081407B" w:rsidP="00694AE5">
      <w:pPr>
        <w:spacing w:before="100" w:beforeAutospacing="1" w:after="100" w:afterAutospacing="1" w:line="276" w:lineRule="auto"/>
        <w:rPr>
          <w:rFonts w:ascii="Corbel" w:hAnsi="Corbel"/>
          <w:sz w:val="24"/>
          <w:szCs w:val="24"/>
        </w:rPr>
      </w:pPr>
    </w:p>
    <w:p w14:paraId="3A7F0F32" w14:textId="1A909B84" w:rsidR="005D48FD" w:rsidRDefault="0081407B">
      <w:pPr>
        <w:overflowPunct/>
        <w:autoSpaceDE/>
        <w:autoSpaceDN/>
        <w:adjustRightInd/>
        <w:spacing w:after="200" w:line="276" w:lineRule="auto"/>
        <w:textAlignment w:val="auto"/>
        <w:rPr>
          <w:rFonts w:asciiTheme="majorHAnsi" w:eastAsiaTheme="majorEastAsia" w:hAnsiTheme="majorHAnsi" w:cstheme="majorBidi"/>
          <w:color w:val="548AB7" w:themeColor="accent1" w:themeShade="BF"/>
          <w:sz w:val="26"/>
          <w:szCs w:val="26"/>
          <w:lang w:eastAsia="en-US"/>
        </w:rPr>
      </w:pPr>
      <w:r w:rsidRPr="000B4D06">
        <w:rPr>
          <w:noProof/>
        </w:rPr>
        <mc:AlternateContent>
          <mc:Choice Requires="wps">
            <w:drawing>
              <wp:anchor distT="0" distB="0" distL="114300" distR="114300" simplePos="0" relativeHeight="251697664" behindDoc="0" locked="0" layoutInCell="1" allowOverlap="1" wp14:anchorId="0C9B347A" wp14:editId="76769289">
                <wp:simplePos x="0" y="0"/>
                <wp:positionH relativeFrom="column">
                  <wp:posOffset>1355090</wp:posOffset>
                </wp:positionH>
                <wp:positionV relativeFrom="paragraph">
                  <wp:posOffset>1687829</wp:posOffset>
                </wp:positionV>
                <wp:extent cx="1485900" cy="314325"/>
                <wp:effectExtent l="0" t="0" r="0" b="9525"/>
                <wp:wrapNone/>
                <wp:docPr id="8" name="TextBox 7">
                  <a:extLst xmlns:a="http://schemas.openxmlformats.org/drawingml/2006/main">
                    <a:ext uri="{FF2B5EF4-FFF2-40B4-BE49-F238E27FC236}">
                      <a16:creationId xmlns:a16="http://schemas.microsoft.com/office/drawing/2014/main" id="{C0513AC1-A7E9-4CE1-A0ED-F74BBF914E22}"/>
                    </a:ext>
                  </a:extLst>
                </wp:docPr>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rgbClr val="339933"/>
                        </a:solidFill>
                        <a:ln w="9525" cmpd="sng">
                          <a:noFill/>
                        </a:ln>
                      </wps:spPr>
                      <wps:style>
                        <a:lnRef idx="0">
                          <a:scrgbClr r="0" g="0" b="0"/>
                        </a:lnRef>
                        <a:fillRef idx="0">
                          <a:scrgbClr r="0" g="0" b="0"/>
                        </a:fillRef>
                        <a:effectRef idx="0">
                          <a:scrgbClr r="0" g="0" b="0"/>
                        </a:effectRef>
                        <a:fontRef idx="minor">
                          <a:schemeClr val="dk1"/>
                        </a:fontRef>
                      </wps:style>
                      <wps:txbx>
                        <w:txbxContent>
                          <w:p w14:paraId="0027F7AC" w14:textId="77777777" w:rsidR="000B4D06" w:rsidRPr="0081407B" w:rsidRDefault="000B4D06" w:rsidP="000B4D06">
                            <w:pPr>
                              <w:pStyle w:val="NormalWeb"/>
                              <w:spacing w:before="0" w:beforeAutospacing="0" w:after="0" w:afterAutospacing="0"/>
                              <w:jc w:val="center"/>
                              <w:rPr>
                                <w:sz w:val="22"/>
                              </w:rPr>
                            </w:pPr>
                            <w:r w:rsidRPr="0081407B">
                              <w:rPr>
                                <w:rFonts w:ascii="Corbel" w:hAnsi="Corbel" w:cstheme="minorBidi"/>
                                <w:color w:val="000000" w:themeColor="dark1"/>
                                <w:sz w:val="28"/>
                                <w:szCs w:val="32"/>
                              </w:rPr>
                              <w:t>£21.56</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9B347A" id="TextBox 7" o:spid="_x0000_s1028" type="#_x0000_t202" style="position:absolute;margin-left:106.7pt;margin-top:132.9pt;width:117pt;height:24.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" fillcolor="#393" stroked="f">
                <v:textbox>
                  <w:txbxContent>
                    <w:p w14:paraId="0027F7AC" w14:textId="77777777" w:rsidR="000B4D06" w:rsidRPr="0081407B" w:rsidRDefault="000B4D06" w:rsidP="000B4D06">
                      <w:pPr>
                        <w:pStyle w:val="NormalWeb"/>
                        <w:spacing w:before="0" w:beforeAutospacing="0" w:after="0" w:afterAutospacing="0"/>
                        <w:jc w:val="center"/>
                        <w:rPr>
                          <w:sz w:val="22"/>
                        </w:rPr>
                      </w:pPr>
                      <w:r w:rsidRPr="0081407B">
                        <w:rPr>
                          <w:rFonts w:ascii="Corbel" w:hAnsi="Corbel" w:cstheme="minorBidi"/>
                          <w:color w:val="000000" w:themeColor="dark1"/>
                          <w:sz w:val="28"/>
                          <w:szCs w:val="32"/>
                        </w:rPr>
                        <w:t>£21.56</w:t>
                      </w:r>
                    </w:p>
                  </w:txbxContent>
                </v:textbox>
              </v:shape>
            </w:pict>
          </mc:Fallback>
        </mc:AlternateContent>
      </w:r>
      <w:r w:rsidRPr="000B4D06">
        <w:rPr>
          <w:noProof/>
        </w:rPr>
        <mc:AlternateContent>
          <mc:Choice Requires="wps">
            <w:drawing>
              <wp:anchor distT="0" distB="0" distL="114300" distR="114300" simplePos="0" relativeHeight="251734528" behindDoc="0" locked="0" layoutInCell="1" allowOverlap="1" wp14:anchorId="53CC3F5A" wp14:editId="77EE0D4E">
                <wp:simplePos x="0" y="0"/>
                <wp:positionH relativeFrom="column">
                  <wp:posOffset>1326516</wp:posOffset>
                </wp:positionH>
                <wp:positionV relativeFrom="paragraph">
                  <wp:posOffset>782955</wp:posOffset>
                </wp:positionV>
                <wp:extent cx="1428750" cy="304800"/>
                <wp:effectExtent l="0" t="0" r="0" b="0"/>
                <wp:wrapNone/>
                <wp:docPr id="9" name="TextBox 8">
                  <a:extLst xmlns:a="http://schemas.openxmlformats.org/drawingml/2006/main">
                    <a:ext uri="{FF2B5EF4-FFF2-40B4-BE49-F238E27FC236}">
                      <a16:creationId xmlns:a16="http://schemas.microsoft.com/office/drawing/2014/main" id="{1FCA23C2-F584-4821-9692-2F40352A83B0}"/>
                    </a:ext>
                  </a:extLst>
                </wp:docPr>
                <wp:cNvGraphicFramePr/>
                <a:graphic xmlns:a="http://schemas.openxmlformats.org/drawingml/2006/main">
                  <a:graphicData uri="http://schemas.microsoft.com/office/word/2010/wordprocessingShape">
                    <wps:wsp>
                      <wps:cNvSpPr txBox="1"/>
                      <wps:spPr>
                        <a:xfrm>
                          <a:off x="0" y="0"/>
                          <a:ext cx="1428750" cy="304800"/>
                        </a:xfrm>
                        <a:prstGeom prst="rect">
                          <a:avLst/>
                        </a:prstGeom>
                        <a:solidFill>
                          <a:schemeClr val="accent2"/>
                        </a:solidFill>
                        <a:ln w="9525" cmpd="sng">
                          <a:noFill/>
                        </a:ln>
                      </wps:spPr>
                      <wps:style>
                        <a:lnRef idx="0">
                          <a:scrgbClr r="0" g="0" b="0"/>
                        </a:lnRef>
                        <a:fillRef idx="0">
                          <a:scrgbClr r="0" g="0" b="0"/>
                        </a:fillRef>
                        <a:effectRef idx="0">
                          <a:scrgbClr r="0" g="0" b="0"/>
                        </a:effectRef>
                        <a:fontRef idx="minor">
                          <a:schemeClr val="dk1"/>
                        </a:fontRef>
                      </wps:style>
                      <wps:txbx>
                        <w:txbxContent>
                          <w:p w14:paraId="170BBC7C" w14:textId="7F33757F" w:rsidR="000B4D06" w:rsidRPr="0081407B" w:rsidRDefault="000B4D06" w:rsidP="000B4D06">
                            <w:pPr>
                              <w:pStyle w:val="NormalWeb"/>
                              <w:spacing w:before="0" w:beforeAutospacing="0" w:after="0" w:afterAutospacing="0"/>
                              <w:jc w:val="center"/>
                              <w:rPr>
                                <w:sz w:val="22"/>
                              </w:rPr>
                            </w:pPr>
                            <w:r w:rsidRPr="0081407B">
                              <w:rPr>
                                <w:rFonts w:ascii="Corbel" w:hAnsi="Corbel" w:cstheme="minorBidi"/>
                                <w:color w:val="000000" w:themeColor="dark1"/>
                                <w:sz w:val="28"/>
                                <w:szCs w:val="32"/>
                              </w:rPr>
                              <w:t>£12.</w:t>
                            </w:r>
                            <w:r w:rsidR="0081407B">
                              <w:rPr>
                                <w:rFonts w:ascii="Corbel" w:hAnsi="Corbel" w:cstheme="minorBidi"/>
                                <w:color w:val="000000" w:themeColor="dark1"/>
                                <w:sz w:val="28"/>
                                <w:szCs w:val="32"/>
                              </w:rPr>
                              <w:t>2</w:t>
                            </w:r>
                            <w:r w:rsidRPr="0081407B">
                              <w:rPr>
                                <w:rFonts w:ascii="Corbel" w:hAnsi="Corbel" w:cstheme="minorBidi"/>
                                <w:color w:val="000000" w:themeColor="dark1"/>
                                <w:sz w:val="28"/>
                                <w:szCs w:val="32"/>
                              </w:rPr>
                              <w:t>6</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3CC3F5A" id="TextBox 8" o:spid="_x0000_s1029" type="#_x0000_t202" style="position:absolute;margin-left:104.45pt;margin-top:61.65pt;width:112.5pt;height:2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" fillcolor="#dd8047 [3205]" stroked="f">
                <v:textbox>
                  <w:txbxContent>
                    <w:p w14:paraId="170BBC7C" w14:textId="7F33757F" w:rsidR="000B4D06" w:rsidRPr="0081407B" w:rsidRDefault="000B4D06" w:rsidP="000B4D06">
                      <w:pPr>
                        <w:pStyle w:val="NormalWeb"/>
                        <w:spacing w:before="0" w:beforeAutospacing="0" w:after="0" w:afterAutospacing="0"/>
                        <w:jc w:val="center"/>
                        <w:rPr>
                          <w:sz w:val="22"/>
                        </w:rPr>
                      </w:pPr>
                      <w:r w:rsidRPr="0081407B">
                        <w:rPr>
                          <w:rFonts w:ascii="Corbel" w:hAnsi="Corbel" w:cstheme="minorBidi"/>
                          <w:color w:val="000000" w:themeColor="dark1"/>
                          <w:sz w:val="28"/>
                          <w:szCs w:val="32"/>
                        </w:rPr>
                        <w:t>£12.</w:t>
                      </w:r>
                      <w:r w:rsidR="0081407B">
                        <w:rPr>
                          <w:rFonts w:ascii="Corbel" w:hAnsi="Corbel" w:cstheme="minorBidi"/>
                          <w:color w:val="000000" w:themeColor="dark1"/>
                          <w:sz w:val="28"/>
                          <w:szCs w:val="32"/>
                        </w:rPr>
                        <w:t>2</w:t>
                      </w:r>
                      <w:r w:rsidRPr="0081407B">
                        <w:rPr>
                          <w:rFonts w:ascii="Corbel" w:hAnsi="Corbel" w:cstheme="minorBidi"/>
                          <w:color w:val="000000" w:themeColor="dark1"/>
                          <w:sz w:val="28"/>
                          <w:szCs w:val="32"/>
                        </w:rPr>
                        <w:t>6</w:t>
                      </w:r>
                    </w:p>
                  </w:txbxContent>
                </v:textbox>
              </v:shape>
            </w:pict>
          </mc:Fallback>
        </mc:AlternateContent>
      </w:r>
      <w:r w:rsidR="000B4D06" w:rsidRPr="000B4D06">
        <w:rPr>
          <w:noProof/>
        </w:rPr>
        <w:drawing>
          <wp:inline distT="0" distB="0" distL="0" distR="0" wp14:anchorId="2553EC27" wp14:editId="2019E436">
            <wp:extent cx="4229100" cy="2428875"/>
            <wp:effectExtent l="0" t="0" r="0" b="9525"/>
            <wp:docPr id="1" name="Chart 1">
              <a:extLst xmlns:a="http://schemas.openxmlformats.org/drawingml/2006/main">
                <a:ext uri="{FF2B5EF4-FFF2-40B4-BE49-F238E27FC236}">
                  <a16:creationId xmlns:a16="http://schemas.microsoft.com/office/drawing/2014/main" id="{2C6667B4-AAAB-47A2-B091-54C8E30C48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7C4C4F" w14:textId="77777777" w:rsidR="0081407B" w:rsidRDefault="0081407B" w:rsidP="0081407B">
      <w:pPr>
        <w:overflowPunct/>
        <w:autoSpaceDE/>
        <w:autoSpaceDN/>
        <w:adjustRightInd/>
        <w:spacing w:line="276" w:lineRule="auto"/>
        <w:ind w:right="-463"/>
        <w:textAlignment w:val="auto"/>
        <w:rPr>
          <w:rFonts w:ascii="Corbel" w:hAnsi="Corbel"/>
          <w:i/>
          <w:color w:val="808080" w:themeColor="background1" w:themeShade="80"/>
          <w:sz w:val="24"/>
          <w:szCs w:val="24"/>
        </w:rPr>
      </w:pPr>
      <w:r w:rsidRPr="00F918B9">
        <w:rPr>
          <w:rFonts w:ascii="Corbel" w:hAnsi="Corbel"/>
          <w:i/>
          <w:color w:val="808080" w:themeColor="background1" w:themeShade="80"/>
          <w:sz w:val="24"/>
          <w:szCs w:val="24"/>
        </w:rPr>
        <w:t>Pay Gap figures based on calculation (male -female)/male x 100</w:t>
      </w:r>
    </w:p>
    <w:p w14:paraId="0645A703" w14:textId="77777777" w:rsidR="0081407B" w:rsidRDefault="0081407B">
      <w:pPr>
        <w:overflowPunct/>
        <w:autoSpaceDE/>
        <w:autoSpaceDN/>
        <w:adjustRightInd/>
        <w:spacing w:after="200" w:line="276" w:lineRule="auto"/>
        <w:textAlignment w:val="auto"/>
        <w:rPr>
          <w:rFonts w:asciiTheme="majorHAnsi" w:eastAsiaTheme="majorEastAsia" w:hAnsiTheme="majorHAnsi" w:cstheme="majorBidi"/>
          <w:color w:val="548AB7" w:themeColor="accent1" w:themeShade="BF"/>
          <w:sz w:val="26"/>
          <w:szCs w:val="26"/>
          <w:lang w:eastAsia="en-US"/>
        </w:rPr>
      </w:pPr>
      <w:r>
        <w:br w:type="page"/>
      </w:r>
    </w:p>
    <w:p w14:paraId="646200DD" w14:textId="53C34BF4" w:rsidR="00BA3016" w:rsidRDefault="00BA3016" w:rsidP="00F121B7">
      <w:pPr>
        <w:pStyle w:val="Heading2"/>
      </w:pPr>
      <w:r>
        <w:lastRenderedPageBreak/>
        <w:t xml:space="preserve">Proportion of </w:t>
      </w:r>
      <w:r w:rsidR="00500676">
        <w:t>E</w:t>
      </w:r>
      <w:r>
        <w:t xml:space="preserve">mployees in </w:t>
      </w:r>
      <w:r w:rsidR="00500676">
        <w:t>E</w:t>
      </w:r>
      <w:r>
        <w:t xml:space="preserve">ach </w:t>
      </w:r>
      <w:r w:rsidR="00500676">
        <w:t>P</w:t>
      </w:r>
      <w:r>
        <w:t xml:space="preserve">ay </w:t>
      </w:r>
      <w:r w:rsidR="00500676">
        <w:t>Q</w:t>
      </w:r>
      <w:r>
        <w:t xml:space="preserve">uartile </w:t>
      </w:r>
      <w:r w:rsidR="00500676">
        <w:t>B</w:t>
      </w:r>
      <w:r>
        <w:t>and</w:t>
      </w:r>
    </w:p>
    <w:p w14:paraId="5B09324F" w14:textId="0ADBF48B" w:rsidR="00F01D8B" w:rsidRDefault="00F01D8B" w:rsidP="00F01D8B">
      <w:pPr>
        <w:rPr>
          <w:lang w:eastAsia="en-US"/>
        </w:rPr>
      </w:pPr>
    </w:p>
    <w:p w14:paraId="65AD7E50" w14:textId="524EC374" w:rsidR="00F121B7" w:rsidRPr="00F121B7" w:rsidRDefault="00F01D8B" w:rsidP="00F01D8B">
      <w:pPr>
        <w:rPr>
          <w:rFonts w:ascii="Corbel" w:hAnsi="Corbel"/>
          <w:sz w:val="32"/>
          <w:lang w:eastAsia="en-US"/>
        </w:rPr>
      </w:pPr>
      <w:r w:rsidRPr="00F121B7">
        <w:rPr>
          <w:rFonts w:ascii="Corbel" w:hAnsi="Corbel"/>
          <w:sz w:val="32"/>
          <w:lang w:eastAsia="en-US"/>
        </w:rPr>
        <w:t xml:space="preserve">Top </w:t>
      </w:r>
      <w:r w:rsidR="00F121B7" w:rsidRPr="00F121B7">
        <w:rPr>
          <w:rFonts w:ascii="Corbel" w:hAnsi="Corbel"/>
          <w:sz w:val="32"/>
          <w:lang w:eastAsia="en-US"/>
        </w:rPr>
        <w:t>Quartile</w:t>
      </w:r>
    </w:p>
    <w:p w14:paraId="54F8BC35" w14:textId="66767170" w:rsidR="00F121B7" w:rsidRPr="005D48FD" w:rsidRDefault="00F121B7" w:rsidP="00F01D8B">
      <w:pPr>
        <w:rPr>
          <w:rFonts w:ascii="Corbel" w:hAnsi="Corbel"/>
          <w:b/>
          <w:sz w:val="52"/>
          <w:szCs w:val="52"/>
          <w:lang w:eastAsia="en-US"/>
        </w:rPr>
      </w:pPr>
      <w:r w:rsidRPr="005D48FD">
        <w:rPr>
          <w:rFonts w:ascii="Corbel" w:hAnsi="Corbel"/>
          <w:b/>
          <w:sz w:val="52"/>
          <w:szCs w:val="52"/>
          <w:lang w:eastAsia="en-US"/>
        </w:rPr>
        <w:t xml:space="preserve">80% </w:t>
      </w:r>
      <w:r w:rsidRPr="005D48FD">
        <w:rPr>
          <w:rFonts w:ascii="Corbel" w:hAnsi="Corbel"/>
          <w:b/>
          <w:sz w:val="52"/>
          <w:szCs w:val="52"/>
          <w:lang w:eastAsia="en-US"/>
        </w:rPr>
        <w:tab/>
      </w:r>
      <w:r w:rsidRPr="005D48FD">
        <w:rPr>
          <w:rFonts w:ascii="Corbel" w:hAnsi="Corbel"/>
          <w:b/>
          <w:sz w:val="52"/>
          <w:szCs w:val="52"/>
          <w:lang w:eastAsia="en-US"/>
        </w:rPr>
        <w:tab/>
        <w:t>20%</w:t>
      </w:r>
    </w:p>
    <w:p w14:paraId="1954C69C" w14:textId="09DA4728" w:rsidR="00F121B7" w:rsidRDefault="00F121B7" w:rsidP="00F01D8B">
      <w:pPr>
        <w:rPr>
          <w:rFonts w:ascii="Corbel" w:hAnsi="Corbel"/>
          <w:sz w:val="32"/>
          <w:lang w:eastAsia="en-US"/>
        </w:rPr>
      </w:pPr>
      <w:r w:rsidRPr="00F121B7">
        <w:rPr>
          <w:rFonts w:ascii="Corbel" w:hAnsi="Corbel"/>
          <w:sz w:val="32"/>
          <w:lang w:eastAsia="en-US"/>
        </w:rPr>
        <w:t>Women</w:t>
      </w:r>
      <w:r>
        <w:rPr>
          <w:rFonts w:ascii="Corbel" w:hAnsi="Corbel"/>
          <w:sz w:val="32"/>
          <w:lang w:eastAsia="en-US"/>
        </w:rPr>
        <w:tab/>
      </w:r>
      <w:r>
        <w:rPr>
          <w:rFonts w:ascii="Corbel" w:hAnsi="Corbel"/>
          <w:sz w:val="32"/>
          <w:lang w:eastAsia="en-US"/>
        </w:rPr>
        <w:tab/>
        <w:t>Men</w:t>
      </w:r>
    </w:p>
    <w:p w14:paraId="4BB164D3" w14:textId="6F75E045" w:rsidR="00F121B7" w:rsidRDefault="00F121B7" w:rsidP="00F01D8B">
      <w:pPr>
        <w:rPr>
          <w:rFonts w:ascii="Corbel" w:hAnsi="Corbel"/>
          <w:sz w:val="32"/>
          <w:lang w:eastAsia="en-US"/>
        </w:rPr>
      </w:pPr>
    </w:p>
    <w:p w14:paraId="65CF1F55" w14:textId="0C76418A" w:rsidR="00F121B7" w:rsidRDefault="00F121B7" w:rsidP="00F01D8B">
      <w:pPr>
        <w:rPr>
          <w:rFonts w:ascii="Corbel" w:hAnsi="Corbel"/>
          <w:sz w:val="32"/>
          <w:lang w:eastAsia="en-US"/>
        </w:rPr>
      </w:pPr>
      <w:r>
        <w:rPr>
          <w:rFonts w:ascii="Corbel" w:hAnsi="Corbel"/>
          <w:sz w:val="32"/>
          <w:lang w:eastAsia="en-US"/>
        </w:rPr>
        <w:t>Upper Middle Quartile</w:t>
      </w:r>
    </w:p>
    <w:p w14:paraId="2FBCFF5C" w14:textId="5E434330" w:rsidR="00F121B7" w:rsidRPr="005D48FD" w:rsidRDefault="00F121B7" w:rsidP="00F01D8B">
      <w:pPr>
        <w:rPr>
          <w:rFonts w:ascii="Corbel" w:hAnsi="Corbel"/>
          <w:b/>
          <w:sz w:val="52"/>
          <w:szCs w:val="52"/>
          <w:lang w:eastAsia="en-US"/>
        </w:rPr>
      </w:pPr>
      <w:r w:rsidRPr="005D48FD">
        <w:rPr>
          <w:rFonts w:ascii="Corbel" w:hAnsi="Corbel"/>
          <w:b/>
          <w:sz w:val="52"/>
          <w:szCs w:val="52"/>
          <w:lang w:eastAsia="en-US"/>
        </w:rPr>
        <w:t>84%</w:t>
      </w:r>
      <w:r w:rsidRPr="005D48FD">
        <w:rPr>
          <w:rFonts w:ascii="Corbel" w:hAnsi="Corbel"/>
          <w:b/>
          <w:sz w:val="52"/>
          <w:szCs w:val="52"/>
          <w:lang w:eastAsia="en-US"/>
        </w:rPr>
        <w:tab/>
      </w:r>
      <w:r w:rsidRPr="005D48FD">
        <w:rPr>
          <w:rFonts w:ascii="Corbel" w:hAnsi="Corbel"/>
          <w:b/>
          <w:sz w:val="52"/>
          <w:szCs w:val="52"/>
          <w:lang w:eastAsia="en-US"/>
        </w:rPr>
        <w:tab/>
        <w:t>16%</w:t>
      </w:r>
    </w:p>
    <w:p w14:paraId="6B87E563" w14:textId="67EB21BC" w:rsidR="00F121B7" w:rsidRDefault="00F121B7" w:rsidP="00F121B7">
      <w:pPr>
        <w:rPr>
          <w:rFonts w:ascii="Corbel" w:hAnsi="Corbel"/>
          <w:sz w:val="32"/>
          <w:lang w:eastAsia="en-US"/>
        </w:rPr>
      </w:pPr>
      <w:r w:rsidRPr="00F121B7">
        <w:rPr>
          <w:rFonts w:ascii="Corbel" w:hAnsi="Corbel"/>
          <w:sz w:val="32"/>
          <w:lang w:eastAsia="en-US"/>
        </w:rPr>
        <w:t>Women</w:t>
      </w:r>
      <w:r>
        <w:rPr>
          <w:rFonts w:ascii="Corbel" w:hAnsi="Corbel"/>
          <w:sz w:val="32"/>
          <w:lang w:eastAsia="en-US"/>
        </w:rPr>
        <w:tab/>
      </w:r>
      <w:r>
        <w:rPr>
          <w:rFonts w:ascii="Corbel" w:hAnsi="Corbel"/>
          <w:sz w:val="32"/>
          <w:lang w:eastAsia="en-US"/>
        </w:rPr>
        <w:tab/>
        <w:t>Men</w:t>
      </w:r>
    </w:p>
    <w:p w14:paraId="427A1771" w14:textId="60E22456" w:rsidR="00F121B7" w:rsidRDefault="00F121B7" w:rsidP="00F121B7">
      <w:pPr>
        <w:rPr>
          <w:rFonts w:ascii="Corbel" w:hAnsi="Corbel"/>
          <w:sz w:val="32"/>
          <w:lang w:eastAsia="en-US"/>
        </w:rPr>
      </w:pPr>
    </w:p>
    <w:p w14:paraId="5E98F2B9" w14:textId="0D34542C" w:rsidR="00F121B7" w:rsidRDefault="00F121B7" w:rsidP="00F121B7">
      <w:pPr>
        <w:rPr>
          <w:rFonts w:ascii="Corbel" w:hAnsi="Corbel"/>
          <w:sz w:val="32"/>
          <w:lang w:eastAsia="en-US"/>
        </w:rPr>
      </w:pPr>
      <w:r>
        <w:rPr>
          <w:rFonts w:ascii="Corbel" w:hAnsi="Corbel"/>
          <w:sz w:val="32"/>
          <w:lang w:eastAsia="en-US"/>
        </w:rPr>
        <w:t>Lower Middle Quartile</w:t>
      </w:r>
    </w:p>
    <w:p w14:paraId="2B8DCD4A" w14:textId="55757ED3" w:rsidR="00F121B7" w:rsidRPr="005D48FD" w:rsidRDefault="00F121B7" w:rsidP="00F121B7">
      <w:pPr>
        <w:rPr>
          <w:rFonts w:ascii="Corbel" w:hAnsi="Corbel"/>
          <w:b/>
          <w:sz w:val="52"/>
          <w:szCs w:val="52"/>
          <w:lang w:eastAsia="en-US"/>
        </w:rPr>
      </w:pPr>
      <w:r w:rsidRPr="005D48FD">
        <w:rPr>
          <w:rFonts w:ascii="Corbel" w:hAnsi="Corbel"/>
          <w:b/>
          <w:sz w:val="52"/>
          <w:szCs w:val="52"/>
          <w:lang w:eastAsia="en-US"/>
        </w:rPr>
        <w:t xml:space="preserve">93% </w:t>
      </w:r>
      <w:r w:rsidRPr="005D48FD">
        <w:rPr>
          <w:rFonts w:ascii="Corbel" w:hAnsi="Corbel"/>
          <w:b/>
          <w:sz w:val="52"/>
          <w:szCs w:val="52"/>
          <w:lang w:eastAsia="en-US"/>
        </w:rPr>
        <w:tab/>
      </w:r>
      <w:r w:rsidRPr="005D48FD">
        <w:rPr>
          <w:rFonts w:ascii="Corbel" w:hAnsi="Corbel"/>
          <w:b/>
          <w:sz w:val="52"/>
          <w:szCs w:val="52"/>
          <w:lang w:eastAsia="en-US"/>
        </w:rPr>
        <w:tab/>
        <w:t>7%</w:t>
      </w:r>
    </w:p>
    <w:p w14:paraId="1DDA04B5" w14:textId="72BE3E36" w:rsidR="00F121B7" w:rsidRDefault="00F121B7" w:rsidP="00F121B7">
      <w:pPr>
        <w:rPr>
          <w:rFonts w:ascii="Corbel" w:hAnsi="Corbel"/>
          <w:sz w:val="32"/>
          <w:lang w:eastAsia="en-US"/>
        </w:rPr>
      </w:pPr>
      <w:r w:rsidRPr="00F121B7">
        <w:rPr>
          <w:rFonts w:ascii="Corbel" w:hAnsi="Corbel"/>
          <w:sz w:val="32"/>
          <w:lang w:eastAsia="en-US"/>
        </w:rPr>
        <w:t>Women</w:t>
      </w:r>
      <w:r>
        <w:rPr>
          <w:rFonts w:ascii="Corbel" w:hAnsi="Corbel"/>
          <w:sz w:val="32"/>
          <w:lang w:eastAsia="en-US"/>
        </w:rPr>
        <w:tab/>
      </w:r>
      <w:r>
        <w:rPr>
          <w:rFonts w:ascii="Corbel" w:hAnsi="Corbel"/>
          <w:sz w:val="32"/>
          <w:lang w:eastAsia="en-US"/>
        </w:rPr>
        <w:tab/>
        <w:t>Men</w:t>
      </w:r>
    </w:p>
    <w:p w14:paraId="577425C6" w14:textId="4FF35D2F" w:rsidR="00F121B7" w:rsidRDefault="00F121B7" w:rsidP="00F121B7">
      <w:pPr>
        <w:rPr>
          <w:rFonts w:ascii="Corbel" w:hAnsi="Corbel"/>
          <w:sz w:val="32"/>
          <w:lang w:eastAsia="en-US"/>
        </w:rPr>
      </w:pPr>
    </w:p>
    <w:p w14:paraId="464AAE37" w14:textId="1CF22D1C" w:rsidR="00F121B7" w:rsidRDefault="00F121B7" w:rsidP="00F121B7">
      <w:pPr>
        <w:rPr>
          <w:rFonts w:ascii="Corbel" w:hAnsi="Corbel"/>
          <w:sz w:val="32"/>
          <w:lang w:eastAsia="en-US"/>
        </w:rPr>
      </w:pPr>
      <w:r>
        <w:rPr>
          <w:rFonts w:ascii="Corbel" w:hAnsi="Corbel"/>
          <w:sz w:val="32"/>
          <w:lang w:eastAsia="en-US"/>
        </w:rPr>
        <w:t>Lower Quartile</w:t>
      </w:r>
    </w:p>
    <w:p w14:paraId="11B954AE" w14:textId="6A7F24BD" w:rsidR="00F121B7" w:rsidRPr="005D48FD" w:rsidRDefault="00F121B7" w:rsidP="00F121B7">
      <w:pPr>
        <w:rPr>
          <w:rFonts w:ascii="Corbel" w:hAnsi="Corbel"/>
          <w:b/>
          <w:sz w:val="52"/>
          <w:szCs w:val="52"/>
          <w:lang w:eastAsia="en-US"/>
        </w:rPr>
      </w:pPr>
      <w:r w:rsidRPr="005D48FD">
        <w:rPr>
          <w:rFonts w:ascii="Corbel" w:hAnsi="Corbel"/>
          <w:b/>
          <w:sz w:val="52"/>
          <w:szCs w:val="52"/>
          <w:lang w:eastAsia="en-US"/>
        </w:rPr>
        <w:t>97%</w:t>
      </w:r>
      <w:r w:rsidRPr="005D48FD">
        <w:rPr>
          <w:rFonts w:ascii="Corbel" w:hAnsi="Corbel"/>
          <w:b/>
          <w:sz w:val="52"/>
          <w:szCs w:val="52"/>
          <w:lang w:eastAsia="en-US"/>
        </w:rPr>
        <w:tab/>
      </w:r>
      <w:r w:rsidRPr="005D48FD">
        <w:rPr>
          <w:rFonts w:ascii="Corbel" w:hAnsi="Corbel"/>
          <w:b/>
          <w:sz w:val="52"/>
          <w:szCs w:val="52"/>
          <w:lang w:eastAsia="en-US"/>
        </w:rPr>
        <w:tab/>
        <w:t>3%</w:t>
      </w:r>
    </w:p>
    <w:p w14:paraId="14DDB69F" w14:textId="2AB166B7" w:rsidR="00F121B7" w:rsidRPr="005D48FD" w:rsidRDefault="00F121B7" w:rsidP="00F121B7">
      <w:pPr>
        <w:rPr>
          <w:rFonts w:ascii="Corbel" w:hAnsi="Corbel"/>
          <w:sz w:val="32"/>
          <w:szCs w:val="32"/>
          <w:lang w:eastAsia="en-US"/>
        </w:rPr>
      </w:pPr>
      <w:r w:rsidRPr="005D48FD">
        <w:rPr>
          <w:rFonts w:ascii="Corbel" w:hAnsi="Corbel"/>
          <w:sz w:val="32"/>
          <w:szCs w:val="32"/>
          <w:lang w:eastAsia="en-US"/>
        </w:rPr>
        <w:t>Women</w:t>
      </w:r>
      <w:r w:rsidRPr="005D48FD">
        <w:rPr>
          <w:rFonts w:ascii="Corbel" w:hAnsi="Corbel"/>
          <w:sz w:val="32"/>
          <w:szCs w:val="32"/>
          <w:lang w:eastAsia="en-US"/>
        </w:rPr>
        <w:tab/>
      </w:r>
      <w:r w:rsidRPr="005D48FD">
        <w:rPr>
          <w:rFonts w:ascii="Corbel" w:hAnsi="Corbel"/>
          <w:sz w:val="32"/>
          <w:szCs w:val="32"/>
          <w:lang w:eastAsia="en-US"/>
        </w:rPr>
        <w:tab/>
        <w:t>Men</w:t>
      </w:r>
    </w:p>
    <w:p w14:paraId="2283CCCE" w14:textId="42F8ECCB" w:rsidR="005D48FD" w:rsidRDefault="005D48FD" w:rsidP="00F121B7">
      <w:pPr>
        <w:rPr>
          <w:rFonts w:ascii="Corbel" w:hAnsi="Corbel"/>
          <w:color w:val="3A5750" w:themeColor="accent5" w:themeShade="80"/>
          <w:sz w:val="32"/>
          <w:szCs w:val="32"/>
          <w:lang w:eastAsia="en-US"/>
        </w:rPr>
      </w:pPr>
    </w:p>
    <w:p w14:paraId="62A0EF4D" w14:textId="02A64075" w:rsidR="005D48FD" w:rsidRPr="005D48FD" w:rsidRDefault="005D48FD" w:rsidP="005D48FD">
      <w:pPr>
        <w:pStyle w:val="Heading2"/>
      </w:pPr>
      <w:r>
        <w:t xml:space="preserve">Quartiles </w:t>
      </w:r>
      <w:r w:rsidRPr="005D48FD">
        <w:t>broken down into Teaching and Support Staff:</w:t>
      </w:r>
    </w:p>
    <w:p w14:paraId="0227DA42" w14:textId="202036B7" w:rsidR="00F121B7" w:rsidRPr="005D48FD" w:rsidRDefault="00F121B7" w:rsidP="00F121B7">
      <w:pPr>
        <w:rPr>
          <w:rFonts w:ascii="Corbel" w:hAnsi="Corbel"/>
          <w:sz w:val="32"/>
          <w:szCs w:val="32"/>
          <w:lang w:eastAsia="en-US"/>
        </w:rPr>
      </w:pPr>
      <w:r w:rsidRPr="005D48FD">
        <w:rPr>
          <w:rFonts w:ascii="Corbel" w:hAnsi="Corbel"/>
          <w:color w:val="3A5750" w:themeColor="accent5" w:themeShade="80"/>
          <w:sz w:val="32"/>
          <w:szCs w:val="32"/>
          <w:lang w:eastAsia="en-US"/>
        </w:rPr>
        <w:t>Teaching Staff</w:t>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005D48FD">
        <w:rPr>
          <w:rFonts w:ascii="Corbel" w:hAnsi="Corbel"/>
          <w:sz w:val="32"/>
          <w:szCs w:val="32"/>
          <w:lang w:eastAsia="en-US"/>
        </w:rPr>
        <w:tab/>
      </w:r>
      <w:r w:rsidRPr="005D48FD">
        <w:rPr>
          <w:rFonts w:ascii="Corbel" w:hAnsi="Corbel"/>
          <w:color w:val="7B3C17" w:themeColor="accent2" w:themeShade="80"/>
          <w:sz w:val="32"/>
          <w:szCs w:val="32"/>
          <w:lang w:eastAsia="en-US"/>
        </w:rPr>
        <w:t>Support Staff</w:t>
      </w:r>
    </w:p>
    <w:p w14:paraId="0F1CBE9D" w14:textId="77777777" w:rsidR="00F121B7" w:rsidRPr="005D48FD" w:rsidRDefault="00F121B7" w:rsidP="00F121B7">
      <w:pPr>
        <w:rPr>
          <w:rFonts w:ascii="Corbel" w:hAnsi="Corbel"/>
          <w:sz w:val="32"/>
          <w:szCs w:val="32"/>
          <w:lang w:eastAsia="en-US"/>
        </w:rPr>
      </w:pPr>
      <w:r w:rsidRPr="005D48FD">
        <w:rPr>
          <w:rFonts w:ascii="Corbel" w:hAnsi="Corbel"/>
          <w:sz w:val="32"/>
          <w:szCs w:val="32"/>
          <w:lang w:eastAsia="en-US"/>
        </w:rPr>
        <w:t>Top Quartile</w:t>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t>Top Quartile</w:t>
      </w:r>
    </w:p>
    <w:p w14:paraId="760D8FDA" w14:textId="64E6D0F1" w:rsidR="00F121B7" w:rsidRPr="005D48FD" w:rsidRDefault="00F121B7" w:rsidP="00F121B7">
      <w:pPr>
        <w:rPr>
          <w:rFonts w:ascii="Corbel" w:hAnsi="Corbel"/>
          <w:b/>
          <w:sz w:val="40"/>
          <w:szCs w:val="32"/>
          <w:lang w:eastAsia="en-US"/>
        </w:rPr>
      </w:pPr>
      <w:r w:rsidRPr="005D48FD">
        <w:rPr>
          <w:rFonts w:ascii="Corbel" w:hAnsi="Corbel"/>
          <w:b/>
          <w:color w:val="3A5750" w:themeColor="accent5" w:themeShade="80"/>
          <w:sz w:val="40"/>
          <w:szCs w:val="32"/>
          <w:lang w:eastAsia="en-US"/>
        </w:rPr>
        <w:t xml:space="preserve">82% </w:t>
      </w:r>
      <w:r w:rsidRPr="005D48FD">
        <w:rPr>
          <w:rFonts w:ascii="Corbel" w:hAnsi="Corbel"/>
          <w:b/>
          <w:color w:val="3A5750" w:themeColor="accent5" w:themeShade="80"/>
          <w:sz w:val="40"/>
          <w:szCs w:val="32"/>
          <w:lang w:eastAsia="en-US"/>
        </w:rPr>
        <w:tab/>
      </w:r>
      <w:r w:rsidRPr="005D48FD">
        <w:rPr>
          <w:rFonts w:ascii="Corbel" w:hAnsi="Corbel"/>
          <w:b/>
          <w:color w:val="3A5750" w:themeColor="accent5" w:themeShade="80"/>
          <w:sz w:val="40"/>
          <w:szCs w:val="32"/>
          <w:lang w:eastAsia="en-US"/>
        </w:rPr>
        <w:tab/>
        <w:t>18%</w:t>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color w:val="7B3C17" w:themeColor="accent2" w:themeShade="80"/>
          <w:sz w:val="40"/>
          <w:szCs w:val="32"/>
          <w:lang w:eastAsia="en-US"/>
        </w:rPr>
        <w:t xml:space="preserve">97% </w:t>
      </w:r>
      <w:r w:rsidRPr="005D48FD">
        <w:rPr>
          <w:rFonts w:ascii="Corbel" w:hAnsi="Corbel"/>
          <w:b/>
          <w:color w:val="7B3C17" w:themeColor="accent2" w:themeShade="80"/>
          <w:sz w:val="40"/>
          <w:szCs w:val="32"/>
          <w:lang w:eastAsia="en-US"/>
        </w:rPr>
        <w:tab/>
      </w:r>
      <w:r w:rsidRPr="005D48FD">
        <w:rPr>
          <w:rFonts w:ascii="Corbel" w:hAnsi="Corbel"/>
          <w:b/>
          <w:color w:val="7B3C17" w:themeColor="accent2" w:themeShade="80"/>
          <w:sz w:val="40"/>
          <w:szCs w:val="32"/>
          <w:lang w:eastAsia="en-US"/>
        </w:rPr>
        <w:tab/>
        <w:t>3%</w:t>
      </w:r>
    </w:p>
    <w:p w14:paraId="73B79FB2" w14:textId="77777777" w:rsidR="00F121B7" w:rsidRPr="005D48FD" w:rsidRDefault="00F121B7" w:rsidP="00F121B7">
      <w:pPr>
        <w:rPr>
          <w:rFonts w:ascii="Corbel" w:hAnsi="Corbel"/>
          <w:sz w:val="32"/>
          <w:szCs w:val="32"/>
          <w:lang w:eastAsia="en-US"/>
        </w:rPr>
      </w:pPr>
      <w:r w:rsidRPr="005D48FD">
        <w:rPr>
          <w:rFonts w:ascii="Corbel" w:hAnsi="Corbel"/>
          <w:sz w:val="32"/>
          <w:szCs w:val="32"/>
          <w:lang w:eastAsia="en-US"/>
        </w:rPr>
        <w:t>Women</w:t>
      </w:r>
      <w:r w:rsidRPr="005D48FD">
        <w:rPr>
          <w:rFonts w:ascii="Corbel" w:hAnsi="Corbel"/>
          <w:sz w:val="32"/>
          <w:szCs w:val="32"/>
          <w:lang w:eastAsia="en-US"/>
        </w:rPr>
        <w:tab/>
      </w:r>
      <w:r w:rsidRPr="005D48FD">
        <w:rPr>
          <w:rFonts w:ascii="Corbel" w:hAnsi="Corbel"/>
          <w:sz w:val="32"/>
          <w:szCs w:val="32"/>
          <w:lang w:eastAsia="en-US"/>
        </w:rPr>
        <w:tab/>
        <w:t>Men</w:t>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t>Women</w:t>
      </w:r>
      <w:r w:rsidRPr="005D48FD">
        <w:rPr>
          <w:rFonts w:ascii="Corbel" w:hAnsi="Corbel"/>
          <w:sz w:val="32"/>
          <w:szCs w:val="32"/>
          <w:lang w:eastAsia="en-US"/>
        </w:rPr>
        <w:tab/>
      </w:r>
      <w:r w:rsidRPr="005D48FD">
        <w:rPr>
          <w:rFonts w:ascii="Corbel" w:hAnsi="Corbel"/>
          <w:sz w:val="32"/>
          <w:szCs w:val="32"/>
          <w:lang w:eastAsia="en-US"/>
        </w:rPr>
        <w:tab/>
        <w:t>Men</w:t>
      </w:r>
    </w:p>
    <w:p w14:paraId="31DEDAB1" w14:textId="5DE6A0E7" w:rsidR="00F121B7" w:rsidRPr="005D48FD" w:rsidRDefault="00F121B7" w:rsidP="00F121B7">
      <w:pPr>
        <w:rPr>
          <w:rFonts w:ascii="Corbel" w:hAnsi="Corbel"/>
          <w:sz w:val="32"/>
          <w:szCs w:val="32"/>
          <w:lang w:eastAsia="en-US"/>
        </w:rPr>
      </w:pPr>
    </w:p>
    <w:p w14:paraId="12B748CD" w14:textId="77777777" w:rsidR="00F121B7" w:rsidRPr="005D48FD" w:rsidRDefault="00F121B7" w:rsidP="00F121B7">
      <w:pPr>
        <w:rPr>
          <w:rFonts w:ascii="Corbel" w:hAnsi="Corbel"/>
          <w:sz w:val="32"/>
          <w:szCs w:val="32"/>
          <w:lang w:eastAsia="en-US"/>
        </w:rPr>
      </w:pPr>
      <w:r w:rsidRPr="005D48FD">
        <w:rPr>
          <w:rFonts w:ascii="Corbel" w:hAnsi="Corbel"/>
          <w:sz w:val="32"/>
          <w:szCs w:val="32"/>
          <w:lang w:eastAsia="en-US"/>
        </w:rPr>
        <w:t>Upper Middle Quartile</w:t>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t>Upper Middle Quartile</w:t>
      </w:r>
    </w:p>
    <w:p w14:paraId="0B886D41" w14:textId="1604A334" w:rsidR="00F121B7" w:rsidRPr="005D48FD" w:rsidRDefault="00F121B7" w:rsidP="00F121B7">
      <w:pPr>
        <w:rPr>
          <w:rFonts w:ascii="Corbel" w:hAnsi="Corbel"/>
          <w:b/>
          <w:sz w:val="40"/>
          <w:szCs w:val="32"/>
          <w:lang w:eastAsia="en-US"/>
        </w:rPr>
      </w:pPr>
      <w:r w:rsidRPr="005D48FD">
        <w:rPr>
          <w:rFonts w:ascii="Corbel" w:hAnsi="Corbel"/>
          <w:b/>
          <w:color w:val="3A5750" w:themeColor="accent5" w:themeShade="80"/>
          <w:sz w:val="40"/>
          <w:szCs w:val="32"/>
          <w:lang w:eastAsia="en-US"/>
        </w:rPr>
        <w:t>76%</w:t>
      </w:r>
      <w:r w:rsidRPr="005D48FD">
        <w:rPr>
          <w:rFonts w:ascii="Corbel" w:hAnsi="Corbel"/>
          <w:b/>
          <w:color w:val="3A5750" w:themeColor="accent5" w:themeShade="80"/>
          <w:sz w:val="40"/>
          <w:szCs w:val="32"/>
          <w:lang w:eastAsia="en-US"/>
        </w:rPr>
        <w:tab/>
      </w:r>
      <w:r w:rsidRPr="005D48FD">
        <w:rPr>
          <w:rFonts w:ascii="Corbel" w:hAnsi="Corbel"/>
          <w:b/>
          <w:color w:val="3A5750" w:themeColor="accent5" w:themeShade="80"/>
          <w:sz w:val="40"/>
          <w:szCs w:val="32"/>
          <w:lang w:eastAsia="en-US"/>
        </w:rPr>
        <w:tab/>
        <w:t>24%</w:t>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color w:val="7B3C17" w:themeColor="accent2" w:themeShade="80"/>
          <w:sz w:val="40"/>
          <w:szCs w:val="32"/>
          <w:lang w:eastAsia="en-US"/>
        </w:rPr>
        <w:t>97%</w:t>
      </w:r>
      <w:r w:rsidRPr="005D48FD">
        <w:rPr>
          <w:rFonts w:ascii="Corbel" w:hAnsi="Corbel"/>
          <w:b/>
          <w:color w:val="7B3C17" w:themeColor="accent2" w:themeShade="80"/>
          <w:sz w:val="40"/>
          <w:szCs w:val="32"/>
          <w:lang w:eastAsia="en-US"/>
        </w:rPr>
        <w:tab/>
      </w:r>
      <w:r w:rsidRPr="005D48FD">
        <w:rPr>
          <w:rFonts w:ascii="Corbel" w:hAnsi="Corbel"/>
          <w:b/>
          <w:color w:val="7B3C17" w:themeColor="accent2" w:themeShade="80"/>
          <w:sz w:val="40"/>
          <w:szCs w:val="32"/>
          <w:lang w:eastAsia="en-US"/>
        </w:rPr>
        <w:tab/>
        <w:t>3%</w:t>
      </w:r>
    </w:p>
    <w:p w14:paraId="279C5EF8" w14:textId="77777777" w:rsidR="00F121B7" w:rsidRPr="005D48FD" w:rsidRDefault="00F121B7" w:rsidP="00F121B7">
      <w:pPr>
        <w:rPr>
          <w:rFonts w:ascii="Corbel" w:hAnsi="Corbel"/>
          <w:sz w:val="32"/>
          <w:szCs w:val="32"/>
          <w:lang w:eastAsia="en-US"/>
        </w:rPr>
      </w:pPr>
      <w:r w:rsidRPr="005D48FD">
        <w:rPr>
          <w:rFonts w:ascii="Corbel" w:hAnsi="Corbel"/>
          <w:sz w:val="32"/>
          <w:szCs w:val="32"/>
          <w:lang w:eastAsia="en-US"/>
        </w:rPr>
        <w:t>Women</w:t>
      </w:r>
      <w:r w:rsidRPr="005D48FD">
        <w:rPr>
          <w:rFonts w:ascii="Corbel" w:hAnsi="Corbel"/>
          <w:sz w:val="32"/>
          <w:szCs w:val="32"/>
          <w:lang w:eastAsia="en-US"/>
        </w:rPr>
        <w:tab/>
      </w:r>
      <w:r w:rsidRPr="005D48FD">
        <w:rPr>
          <w:rFonts w:ascii="Corbel" w:hAnsi="Corbel"/>
          <w:sz w:val="32"/>
          <w:szCs w:val="32"/>
          <w:lang w:eastAsia="en-US"/>
        </w:rPr>
        <w:tab/>
        <w:t>Men</w:t>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t>Women</w:t>
      </w:r>
      <w:r w:rsidRPr="005D48FD">
        <w:rPr>
          <w:rFonts w:ascii="Corbel" w:hAnsi="Corbel"/>
          <w:sz w:val="32"/>
          <w:szCs w:val="32"/>
          <w:lang w:eastAsia="en-US"/>
        </w:rPr>
        <w:tab/>
      </w:r>
      <w:r w:rsidRPr="005D48FD">
        <w:rPr>
          <w:rFonts w:ascii="Corbel" w:hAnsi="Corbel"/>
          <w:sz w:val="32"/>
          <w:szCs w:val="32"/>
          <w:lang w:eastAsia="en-US"/>
        </w:rPr>
        <w:tab/>
        <w:t>Men</w:t>
      </w:r>
    </w:p>
    <w:p w14:paraId="015A6264" w14:textId="77777777" w:rsidR="00F121B7" w:rsidRPr="005D48FD" w:rsidRDefault="00F121B7" w:rsidP="00F121B7">
      <w:pPr>
        <w:rPr>
          <w:rFonts w:ascii="Corbel" w:hAnsi="Corbel"/>
          <w:sz w:val="32"/>
          <w:szCs w:val="32"/>
          <w:lang w:eastAsia="en-US"/>
        </w:rPr>
      </w:pPr>
    </w:p>
    <w:p w14:paraId="726D93AE" w14:textId="77777777" w:rsidR="00F121B7" w:rsidRPr="005D48FD" w:rsidRDefault="00F121B7" w:rsidP="00F121B7">
      <w:pPr>
        <w:rPr>
          <w:rFonts w:ascii="Corbel" w:hAnsi="Corbel"/>
          <w:sz w:val="32"/>
          <w:szCs w:val="32"/>
          <w:lang w:eastAsia="en-US"/>
        </w:rPr>
      </w:pPr>
      <w:r w:rsidRPr="005D48FD">
        <w:rPr>
          <w:rFonts w:ascii="Corbel" w:hAnsi="Corbel"/>
          <w:sz w:val="32"/>
          <w:szCs w:val="32"/>
          <w:lang w:eastAsia="en-US"/>
        </w:rPr>
        <w:t>Lower Middle Quartile</w:t>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t>Lower Middle Quartile</w:t>
      </w:r>
    </w:p>
    <w:p w14:paraId="19B92CC6" w14:textId="50F654E7" w:rsidR="00F121B7" w:rsidRPr="005D48FD" w:rsidRDefault="00F121B7" w:rsidP="00F121B7">
      <w:pPr>
        <w:rPr>
          <w:rFonts w:ascii="Corbel" w:hAnsi="Corbel"/>
          <w:b/>
          <w:sz w:val="40"/>
          <w:szCs w:val="32"/>
          <w:lang w:eastAsia="en-US"/>
        </w:rPr>
      </w:pPr>
      <w:r w:rsidRPr="005D48FD">
        <w:rPr>
          <w:rFonts w:ascii="Corbel" w:hAnsi="Corbel"/>
          <w:b/>
          <w:color w:val="3A5750" w:themeColor="accent5" w:themeShade="80"/>
          <w:sz w:val="40"/>
          <w:szCs w:val="32"/>
          <w:lang w:eastAsia="en-US"/>
        </w:rPr>
        <w:t xml:space="preserve">82% </w:t>
      </w:r>
      <w:r w:rsidRPr="005D48FD">
        <w:rPr>
          <w:rFonts w:ascii="Corbel" w:hAnsi="Corbel"/>
          <w:b/>
          <w:color w:val="3A5750" w:themeColor="accent5" w:themeShade="80"/>
          <w:sz w:val="40"/>
          <w:szCs w:val="32"/>
          <w:lang w:eastAsia="en-US"/>
        </w:rPr>
        <w:tab/>
      </w:r>
      <w:r w:rsidRPr="005D48FD">
        <w:rPr>
          <w:rFonts w:ascii="Corbel" w:hAnsi="Corbel"/>
          <w:b/>
          <w:color w:val="3A5750" w:themeColor="accent5" w:themeShade="80"/>
          <w:sz w:val="40"/>
          <w:szCs w:val="32"/>
          <w:lang w:eastAsia="en-US"/>
        </w:rPr>
        <w:tab/>
        <w:t>18%</w:t>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sz w:val="40"/>
          <w:szCs w:val="32"/>
          <w:lang w:eastAsia="en-US"/>
        </w:rPr>
        <w:tab/>
      </w:r>
      <w:r w:rsidRPr="005D48FD">
        <w:rPr>
          <w:rFonts w:ascii="Corbel" w:hAnsi="Corbel"/>
          <w:b/>
          <w:color w:val="7B3C17" w:themeColor="accent2" w:themeShade="80"/>
          <w:sz w:val="40"/>
          <w:szCs w:val="32"/>
          <w:lang w:eastAsia="en-US"/>
        </w:rPr>
        <w:t xml:space="preserve">91% </w:t>
      </w:r>
      <w:r w:rsidRPr="005D48FD">
        <w:rPr>
          <w:rFonts w:ascii="Corbel" w:hAnsi="Corbel"/>
          <w:b/>
          <w:color w:val="7B3C17" w:themeColor="accent2" w:themeShade="80"/>
          <w:sz w:val="40"/>
          <w:szCs w:val="32"/>
          <w:lang w:eastAsia="en-US"/>
        </w:rPr>
        <w:tab/>
      </w:r>
      <w:r w:rsidRPr="005D48FD">
        <w:rPr>
          <w:rFonts w:ascii="Corbel" w:hAnsi="Corbel"/>
          <w:b/>
          <w:color w:val="7B3C17" w:themeColor="accent2" w:themeShade="80"/>
          <w:sz w:val="40"/>
          <w:szCs w:val="32"/>
          <w:lang w:eastAsia="en-US"/>
        </w:rPr>
        <w:tab/>
        <w:t>9%</w:t>
      </w:r>
    </w:p>
    <w:p w14:paraId="661C9455" w14:textId="77777777" w:rsidR="00F121B7" w:rsidRPr="005D48FD" w:rsidRDefault="00F121B7" w:rsidP="00F121B7">
      <w:pPr>
        <w:rPr>
          <w:rFonts w:ascii="Corbel" w:hAnsi="Corbel"/>
          <w:sz w:val="32"/>
          <w:szCs w:val="32"/>
          <w:lang w:eastAsia="en-US"/>
        </w:rPr>
      </w:pPr>
      <w:r w:rsidRPr="005D48FD">
        <w:rPr>
          <w:rFonts w:ascii="Corbel" w:hAnsi="Corbel"/>
          <w:sz w:val="32"/>
          <w:szCs w:val="32"/>
          <w:lang w:eastAsia="en-US"/>
        </w:rPr>
        <w:t>Women</w:t>
      </w:r>
      <w:r w:rsidRPr="005D48FD">
        <w:rPr>
          <w:rFonts w:ascii="Corbel" w:hAnsi="Corbel"/>
          <w:sz w:val="32"/>
          <w:szCs w:val="32"/>
          <w:lang w:eastAsia="en-US"/>
        </w:rPr>
        <w:tab/>
      </w:r>
      <w:r w:rsidRPr="005D48FD">
        <w:rPr>
          <w:rFonts w:ascii="Corbel" w:hAnsi="Corbel"/>
          <w:sz w:val="32"/>
          <w:szCs w:val="32"/>
          <w:lang w:eastAsia="en-US"/>
        </w:rPr>
        <w:tab/>
        <w:t>Men</w:t>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r>
      <w:r w:rsidRPr="005D48FD">
        <w:rPr>
          <w:rFonts w:ascii="Corbel" w:hAnsi="Corbel"/>
          <w:sz w:val="32"/>
          <w:szCs w:val="32"/>
          <w:lang w:eastAsia="en-US"/>
        </w:rPr>
        <w:tab/>
        <w:t>Women</w:t>
      </w:r>
      <w:r w:rsidRPr="005D48FD">
        <w:rPr>
          <w:rFonts w:ascii="Corbel" w:hAnsi="Corbel"/>
          <w:sz w:val="32"/>
          <w:szCs w:val="32"/>
          <w:lang w:eastAsia="en-US"/>
        </w:rPr>
        <w:tab/>
      </w:r>
      <w:r w:rsidRPr="005D48FD">
        <w:rPr>
          <w:rFonts w:ascii="Corbel" w:hAnsi="Corbel"/>
          <w:sz w:val="32"/>
          <w:szCs w:val="32"/>
          <w:lang w:eastAsia="en-US"/>
        </w:rPr>
        <w:tab/>
        <w:t>Men</w:t>
      </w:r>
    </w:p>
    <w:p w14:paraId="6AB36A77" w14:textId="5EDD2D38" w:rsidR="00F121B7" w:rsidRPr="005D48FD" w:rsidRDefault="00F121B7" w:rsidP="00F121B7">
      <w:pPr>
        <w:rPr>
          <w:rFonts w:ascii="Corbel" w:hAnsi="Corbel"/>
          <w:sz w:val="32"/>
          <w:szCs w:val="32"/>
          <w:lang w:eastAsia="en-US"/>
        </w:rPr>
      </w:pPr>
    </w:p>
    <w:p w14:paraId="6EF4A8DF" w14:textId="77777777" w:rsidR="00F121B7" w:rsidRPr="005D48FD" w:rsidRDefault="00F121B7" w:rsidP="00F121B7">
      <w:pPr>
        <w:rPr>
          <w:rFonts w:ascii="Corbel" w:hAnsi="Corbel"/>
          <w:sz w:val="28"/>
          <w:szCs w:val="28"/>
          <w:lang w:eastAsia="en-US"/>
        </w:rPr>
      </w:pPr>
      <w:r w:rsidRPr="005D48FD">
        <w:rPr>
          <w:rFonts w:ascii="Corbel" w:hAnsi="Corbel"/>
          <w:sz w:val="28"/>
          <w:szCs w:val="28"/>
          <w:lang w:eastAsia="en-US"/>
        </w:rPr>
        <w:t>L</w:t>
      </w:r>
      <w:r w:rsidRPr="005D48FD">
        <w:rPr>
          <w:rFonts w:ascii="Corbel" w:hAnsi="Corbel"/>
          <w:sz w:val="32"/>
          <w:szCs w:val="28"/>
          <w:lang w:eastAsia="en-US"/>
        </w:rPr>
        <w:t>ower Quartile</w:t>
      </w:r>
      <w:r w:rsidRPr="005D48FD">
        <w:rPr>
          <w:rFonts w:ascii="Corbel" w:hAnsi="Corbel"/>
          <w:sz w:val="32"/>
          <w:szCs w:val="28"/>
          <w:lang w:eastAsia="en-US"/>
        </w:rPr>
        <w:tab/>
      </w:r>
      <w:r w:rsidRPr="005D48FD">
        <w:rPr>
          <w:rFonts w:ascii="Corbel" w:hAnsi="Corbel"/>
          <w:sz w:val="32"/>
          <w:szCs w:val="28"/>
          <w:lang w:eastAsia="en-US"/>
        </w:rPr>
        <w:tab/>
      </w:r>
      <w:r w:rsidRPr="005D48FD">
        <w:rPr>
          <w:rFonts w:ascii="Corbel" w:hAnsi="Corbel"/>
          <w:sz w:val="32"/>
          <w:szCs w:val="28"/>
          <w:lang w:eastAsia="en-US"/>
        </w:rPr>
        <w:tab/>
      </w:r>
      <w:r w:rsidRPr="005D48FD">
        <w:rPr>
          <w:rFonts w:ascii="Corbel" w:hAnsi="Corbel"/>
          <w:sz w:val="32"/>
          <w:szCs w:val="28"/>
          <w:lang w:eastAsia="en-US"/>
        </w:rPr>
        <w:tab/>
      </w:r>
      <w:r w:rsidRPr="005D48FD">
        <w:rPr>
          <w:rFonts w:ascii="Corbel" w:hAnsi="Corbel"/>
          <w:sz w:val="32"/>
          <w:szCs w:val="28"/>
          <w:lang w:eastAsia="en-US"/>
        </w:rPr>
        <w:tab/>
      </w:r>
      <w:r w:rsidRPr="005D48FD">
        <w:rPr>
          <w:rFonts w:ascii="Corbel" w:hAnsi="Corbel"/>
          <w:sz w:val="32"/>
          <w:szCs w:val="28"/>
          <w:lang w:eastAsia="en-US"/>
        </w:rPr>
        <w:tab/>
        <w:t>Lower Quartile</w:t>
      </w:r>
    </w:p>
    <w:p w14:paraId="67BC0B73" w14:textId="00D83EF8" w:rsidR="00F121B7" w:rsidRPr="005D48FD" w:rsidRDefault="00F121B7" w:rsidP="00F121B7">
      <w:pPr>
        <w:rPr>
          <w:rFonts w:ascii="Corbel" w:hAnsi="Corbel"/>
          <w:b/>
          <w:sz w:val="36"/>
          <w:szCs w:val="28"/>
          <w:lang w:eastAsia="en-US"/>
        </w:rPr>
      </w:pPr>
      <w:r w:rsidRPr="005D48FD">
        <w:rPr>
          <w:rFonts w:ascii="Corbel" w:hAnsi="Corbel"/>
          <w:b/>
          <w:color w:val="3A5750" w:themeColor="accent5" w:themeShade="80"/>
          <w:sz w:val="36"/>
          <w:szCs w:val="28"/>
          <w:lang w:eastAsia="en-US"/>
        </w:rPr>
        <w:t>79%</w:t>
      </w:r>
      <w:r w:rsidRPr="005D48FD">
        <w:rPr>
          <w:rFonts w:ascii="Corbel" w:hAnsi="Corbel"/>
          <w:b/>
          <w:color w:val="3A5750" w:themeColor="accent5" w:themeShade="80"/>
          <w:sz w:val="36"/>
          <w:szCs w:val="28"/>
          <w:lang w:eastAsia="en-US"/>
        </w:rPr>
        <w:tab/>
      </w:r>
      <w:r w:rsidRPr="005D48FD">
        <w:rPr>
          <w:rFonts w:ascii="Corbel" w:hAnsi="Corbel"/>
          <w:b/>
          <w:color w:val="3A5750" w:themeColor="accent5" w:themeShade="80"/>
          <w:sz w:val="36"/>
          <w:szCs w:val="28"/>
          <w:lang w:eastAsia="en-US"/>
        </w:rPr>
        <w:tab/>
      </w:r>
      <w:r w:rsidR="005D48FD">
        <w:rPr>
          <w:rFonts w:ascii="Corbel" w:hAnsi="Corbel"/>
          <w:b/>
          <w:color w:val="3A5750" w:themeColor="accent5" w:themeShade="80"/>
          <w:sz w:val="36"/>
          <w:szCs w:val="28"/>
          <w:lang w:eastAsia="en-US"/>
        </w:rPr>
        <w:tab/>
      </w:r>
      <w:r w:rsidRPr="005D48FD">
        <w:rPr>
          <w:rFonts w:ascii="Corbel" w:hAnsi="Corbel"/>
          <w:b/>
          <w:color w:val="3A5750" w:themeColor="accent5" w:themeShade="80"/>
          <w:sz w:val="36"/>
          <w:szCs w:val="28"/>
          <w:lang w:eastAsia="en-US"/>
        </w:rPr>
        <w:t>21%</w:t>
      </w:r>
      <w:r w:rsidRPr="005D48FD">
        <w:rPr>
          <w:rFonts w:ascii="Corbel" w:hAnsi="Corbel"/>
          <w:b/>
          <w:sz w:val="36"/>
          <w:szCs w:val="28"/>
          <w:lang w:eastAsia="en-US"/>
        </w:rPr>
        <w:tab/>
      </w:r>
      <w:r w:rsidRPr="005D48FD">
        <w:rPr>
          <w:rFonts w:ascii="Corbel" w:hAnsi="Corbel"/>
          <w:b/>
          <w:sz w:val="36"/>
          <w:szCs w:val="28"/>
          <w:lang w:eastAsia="en-US"/>
        </w:rPr>
        <w:tab/>
      </w:r>
      <w:r w:rsidRPr="005D48FD">
        <w:rPr>
          <w:rFonts w:ascii="Corbel" w:hAnsi="Corbel"/>
          <w:b/>
          <w:sz w:val="36"/>
          <w:szCs w:val="28"/>
          <w:lang w:eastAsia="en-US"/>
        </w:rPr>
        <w:tab/>
      </w:r>
      <w:r w:rsidRPr="005D48FD">
        <w:rPr>
          <w:rFonts w:ascii="Corbel" w:hAnsi="Corbel"/>
          <w:b/>
          <w:sz w:val="36"/>
          <w:szCs w:val="28"/>
          <w:lang w:eastAsia="en-US"/>
        </w:rPr>
        <w:tab/>
      </w:r>
      <w:r w:rsidR="005D48FD">
        <w:rPr>
          <w:rFonts w:ascii="Corbel" w:hAnsi="Corbel"/>
          <w:b/>
          <w:sz w:val="36"/>
          <w:szCs w:val="28"/>
          <w:lang w:eastAsia="en-US"/>
        </w:rPr>
        <w:tab/>
      </w:r>
      <w:r w:rsidRPr="005D48FD">
        <w:rPr>
          <w:rFonts w:ascii="Corbel" w:hAnsi="Corbel"/>
          <w:b/>
          <w:color w:val="7B3C17" w:themeColor="accent2" w:themeShade="80"/>
          <w:sz w:val="36"/>
          <w:szCs w:val="28"/>
          <w:lang w:eastAsia="en-US"/>
        </w:rPr>
        <w:t xml:space="preserve">84% </w:t>
      </w:r>
      <w:r w:rsidRPr="005D48FD">
        <w:rPr>
          <w:rFonts w:ascii="Corbel" w:hAnsi="Corbel"/>
          <w:b/>
          <w:color w:val="7B3C17" w:themeColor="accent2" w:themeShade="80"/>
          <w:sz w:val="36"/>
          <w:szCs w:val="28"/>
          <w:lang w:eastAsia="en-US"/>
        </w:rPr>
        <w:tab/>
      </w:r>
      <w:r w:rsidRPr="005D48FD">
        <w:rPr>
          <w:rFonts w:ascii="Corbel" w:hAnsi="Corbel"/>
          <w:b/>
          <w:color w:val="7B3C17" w:themeColor="accent2" w:themeShade="80"/>
          <w:sz w:val="36"/>
          <w:szCs w:val="28"/>
          <w:lang w:eastAsia="en-US"/>
        </w:rPr>
        <w:tab/>
        <w:t>16%</w:t>
      </w:r>
    </w:p>
    <w:p w14:paraId="1BAFAA82" w14:textId="77777777" w:rsidR="0023435A" w:rsidRPr="005D48FD" w:rsidRDefault="00F121B7" w:rsidP="0023435A">
      <w:pPr>
        <w:rPr>
          <w:rFonts w:ascii="Corbel" w:hAnsi="Corbel"/>
          <w:sz w:val="32"/>
          <w:szCs w:val="28"/>
          <w:lang w:eastAsia="en-US"/>
        </w:rPr>
      </w:pPr>
      <w:r w:rsidRPr="005D48FD">
        <w:rPr>
          <w:rFonts w:ascii="Corbel" w:hAnsi="Corbel"/>
          <w:sz w:val="32"/>
          <w:szCs w:val="28"/>
          <w:lang w:eastAsia="en-US"/>
        </w:rPr>
        <w:t>Women</w:t>
      </w:r>
      <w:r w:rsidRPr="005D48FD">
        <w:rPr>
          <w:rFonts w:ascii="Corbel" w:hAnsi="Corbel"/>
          <w:sz w:val="32"/>
          <w:szCs w:val="28"/>
          <w:lang w:eastAsia="en-US"/>
        </w:rPr>
        <w:tab/>
      </w:r>
      <w:r w:rsidRPr="005D48FD">
        <w:rPr>
          <w:rFonts w:ascii="Corbel" w:hAnsi="Corbel"/>
          <w:sz w:val="32"/>
          <w:szCs w:val="28"/>
          <w:lang w:eastAsia="en-US"/>
        </w:rPr>
        <w:tab/>
        <w:t>Men</w:t>
      </w:r>
      <w:r w:rsidR="0023435A" w:rsidRPr="005D48FD">
        <w:rPr>
          <w:rFonts w:ascii="Corbel" w:hAnsi="Corbel"/>
          <w:sz w:val="32"/>
          <w:szCs w:val="28"/>
          <w:lang w:eastAsia="en-US"/>
        </w:rPr>
        <w:tab/>
      </w:r>
      <w:r w:rsidR="0023435A" w:rsidRPr="005D48FD">
        <w:rPr>
          <w:rFonts w:ascii="Corbel" w:hAnsi="Corbel"/>
          <w:sz w:val="32"/>
          <w:szCs w:val="28"/>
          <w:lang w:eastAsia="en-US"/>
        </w:rPr>
        <w:tab/>
      </w:r>
      <w:r w:rsidR="0023435A" w:rsidRPr="005D48FD">
        <w:rPr>
          <w:rFonts w:ascii="Corbel" w:hAnsi="Corbel"/>
          <w:sz w:val="32"/>
          <w:szCs w:val="28"/>
          <w:lang w:eastAsia="en-US"/>
        </w:rPr>
        <w:tab/>
      </w:r>
      <w:r w:rsidR="0023435A" w:rsidRPr="005D48FD">
        <w:rPr>
          <w:rFonts w:ascii="Corbel" w:hAnsi="Corbel"/>
          <w:sz w:val="32"/>
          <w:szCs w:val="28"/>
          <w:lang w:eastAsia="en-US"/>
        </w:rPr>
        <w:tab/>
      </w:r>
      <w:r w:rsidR="0023435A" w:rsidRPr="005D48FD">
        <w:rPr>
          <w:rFonts w:ascii="Corbel" w:hAnsi="Corbel"/>
          <w:sz w:val="32"/>
          <w:szCs w:val="28"/>
          <w:lang w:eastAsia="en-US"/>
        </w:rPr>
        <w:tab/>
        <w:t>Women</w:t>
      </w:r>
      <w:r w:rsidR="0023435A" w:rsidRPr="005D48FD">
        <w:rPr>
          <w:rFonts w:ascii="Corbel" w:hAnsi="Corbel"/>
          <w:sz w:val="32"/>
          <w:szCs w:val="28"/>
          <w:lang w:eastAsia="en-US"/>
        </w:rPr>
        <w:tab/>
      </w:r>
      <w:r w:rsidR="0023435A" w:rsidRPr="005D48FD">
        <w:rPr>
          <w:rFonts w:ascii="Corbel" w:hAnsi="Corbel"/>
          <w:sz w:val="32"/>
          <w:szCs w:val="28"/>
          <w:lang w:eastAsia="en-US"/>
        </w:rPr>
        <w:tab/>
        <w:t>Men</w:t>
      </w:r>
    </w:p>
    <w:p w14:paraId="07C2BE68" w14:textId="58C1BE55" w:rsidR="00F121B7" w:rsidRDefault="00F121B7" w:rsidP="00F121B7">
      <w:pPr>
        <w:rPr>
          <w:rFonts w:ascii="Corbel" w:hAnsi="Corbel"/>
          <w:sz w:val="32"/>
          <w:lang w:eastAsia="en-US"/>
        </w:rPr>
      </w:pPr>
    </w:p>
    <w:p w14:paraId="57C94CEE" w14:textId="7A0F58B9" w:rsidR="00253CD4" w:rsidRDefault="00C14941" w:rsidP="00253CD4">
      <w:pPr>
        <w:pStyle w:val="ListParagraph"/>
        <w:numPr>
          <w:ilvl w:val="0"/>
          <w:numId w:val="8"/>
        </w:numPr>
        <w:spacing w:after="0"/>
        <w:ind w:left="142"/>
        <w:rPr>
          <w:rFonts w:ascii="Corbel" w:hAnsi="Corbel"/>
          <w:sz w:val="24"/>
          <w:szCs w:val="24"/>
        </w:rPr>
      </w:pPr>
      <w:r w:rsidRPr="00253CD4">
        <w:rPr>
          <w:rFonts w:ascii="Corbel" w:hAnsi="Corbel"/>
          <w:sz w:val="24"/>
          <w:szCs w:val="24"/>
        </w:rPr>
        <w:t>The Mean Gender Pay Gap – The difference between the mean hourly rate of pay that male and female full-pay relevant employees receive</w:t>
      </w:r>
      <w:r w:rsidR="00AE51BF" w:rsidRPr="00253CD4">
        <w:rPr>
          <w:rFonts w:ascii="Corbel" w:hAnsi="Corbel"/>
          <w:sz w:val="24"/>
          <w:szCs w:val="24"/>
        </w:rPr>
        <w:t xml:space="preserve">: </w:t>
      </w:r>
      <w:r w:rsidR="0084219B" w:rsidRPr="00253CD4">
        <w:rPr>
          <w:rFonts w:ascii="Corbel" w:hAnsi="Corbel"/>
          <w:sz w:val="24"/>
          <w:szCs w:val="24"/>
        </w:rPr>
        <w:t>22.38</w:t>
      </w:r>
      <w:r w:rsidR="007B4D3A" w:rsidRPr="00253CD4">
        <w:rPr>
          <w:rFonts w:ascii="Corbel" w:hAnsi="Corbel"/>
          <w:sz w:val="24"/>
          <w:szCs w:val="24"/>
        </w:rPr>
        <w:t>,</w:t>
      </w:r>
      <w:r w:rsidR="00AB5F01" w:rsidRPr="00253CD4">
        <w:rPr>
          <w:rFonts w:ascii="Corbel" w:hAnsi="Corbel"/>
          <w:sz w:val="24"/>
          <w:szCs w:val="24"/>
        </w:rPr>
        <w:t xml:space="preserve"> this is </w:t>
      </w:r>
      <w:r w:rsidR="007B6B9F" w:rsidRPr="00253CD4">
        <w:rPr>
          <w:rFonts w:ascii="Corbel" w:hAnsi="Corbel"/>
          <w:sz w:val="24"/>
          <w:szCs w:val="24"/>
        </w:rPr>
        <w:t>a</w:t>
      </w:r>
      <w:r w:rsidR="0084219B" w:rsidRPr="00253CD4">
        <w:rPr>
          <w:rFonts w:ascii="Corbel" w:hAnsi="Corbel"/>
          <w:sz w:val="24"/>
          <w:szCs w:val="24"/>
        </w:rPr>
        <w:t>n increase</w:t>
      </w:r>
      <w:r w:rsidR="007B4D3A" w:rsidRPr="00253CD4">
        <w:rPr>
          <w:rFonts w:ascii="Corbel" w:hAnsi="Corbel"/>
          <w:sz w:val="24"/>
          <w:szCs w:val="24"/>
        </w:rPr>
        <w:t xml:space="preserve"> on the figure of </w:t>
      </w:r>
      <w:r w:rsidR="007609CC" w:rsidRPr="00253CD4">
        <w:rPr>
          <w:rFonts w:ascii="Corbel" w:hAnsi="Corbel"/>
          <w:sz w:val="24"/>
          <w:szCs w:val="24"/>
        </w:rPr>
        <w:t>19.50</w:t>
      </w:r>
      <w:r w:rsidR="00AB5F01" w:rsidRPr="00253CD4">
        <w:rPr>
          <w:rFonts w:ascii="Corbel" w:hAnsi="Corbel"/>
          <w:sz w:val="24"/>
          <w:szCs w:val="24"/>
        </w:rPr>
        <w:t>%</w:t>
      </w:r>
      <w:r w:rsidR="007B4D3A" w:rsidRPr="00253CD4">
        <w:rPr>
          <w:rFonts w:ascii="Corbel" w:hAnsi="Corbel"/>
          <w:sz w:val="24"/>
          <w:szCs w:val="24"/>
        </w:rPr>
        <w:t xml:space="preserve"> in the previous year’s report</w:t>
      </w:r>
      <w:r w:rsidRPr="00253CD4">
        <w:rPr>
          <w:rFonts w:ascii="Corbel" w:hAnsi="Corbel"/>
          <w:sz w:val="24"/>
          <w:szCs w:val="24"/>
        </w:rPr>
        <w:t>.  This shows that, overall, female employees receive lower pay than male employees</w:t>
      </w:r>
      <w:r w:rsidR="007B6B9F" w:rsidRPr="00253CD4">
        <w:rPr>
          <w:rFonts w:ascii="Corbel" w:hAnsi="Corbel"/>
          <w:sz w:val="24"/>
          <w:szCs w:val="24"/>
        </w:rPr>
        <w:t xml:space="preserve"> </w:t>
      </w:r>
      <w:r w:rsidR="0084219B" w:rsidRPr="00253CD4">
        <w:rPr>
          <w:rFonts w:ascii="Corbel" w:hAnsi="Corbel"/>
          <w:sz w:val="24"/>
          <w:szCs w:val="24"/>
        </w:rPr>
        <w:t>and this gap in increasing.</w:t>
      </w:r>
      <w:r w:rsidRPr="00253CD4">
        <w:rPr>
          <w:rFonts w:ascii="Corbel" w:hAnsi="Corbel"/>
          <w:sz w:val="24"/>
          <w:szCs w:val="24"/>
        </w:rPr>
        <w:t xml:space="preserve"> </w:t>
      </w:r>
    </w:p>
    <w:p w14:paraId="752E20CF" w14:textId="57ED30DC" w:rsidR="00253CD4" w:rsidRPr="00253CD4" w:rsidRDefault="00253CD4" w:rsidP="00253CD4">
      <w:pPr>
        <w:pStyle w:val="ListParagraph"/>
        <w:spacing w:after="0"/>
        <w:ind w:left="142"/>
        <w:rPr>
          <w:rFonts w:ascii="Corbel" w:hAnsi="Corbel"/>
          <w:sz w:val="24"/>
          <w:szCs w:val="24"/>
        </w:rPr>
      </w:pPr>
    </w:p>
    <w:p w14:paraId="71F8FC6F" w14:textId="3666F5A4" w:rsidR="00253CD4" w:rsidRDefault="00C14941" w:rsidP="00253CD4">
      <w:pPr>
        <w:pStyle w:val="ListParagraph"/>
        <w:numPr>
          <w:ilvl w:val="0"/>
          <w:numId w:val="8"/>
        </w:numPr>
        <w:spacing w:after="0"/>
        <w:ind w:left="142"/>
        <w:rPr>
          <w:rFonts w:ascii="Corbel" w:hAnsi="Corbel"/>
          <w:sz w:val="24"/>
          <w:szCs w:val="24"/>
        </w:rPr>
      </w:pPr>
      <w:r w:rsidRPr="00253CD4">
        <w:rPr>
          <w:rFonts w:ascii="Corbel" w:hAnsi="Corbel"/>
          <w:sz w:val="24"/>
          <w:szCs w:val="24"/>
        </w:rPr>
        <w:t xml:space="preserve">The Median Gender Pay Gap – The difference between the median hourly rate of pay that male and female full-pay relevant employees receive: </w:t>
      </w:r>
      <w:r w:rsidR="0084219B" w:rsidRPr="00253CD4">
        <w:rPr>
          <w:rFonts w:ascii="Corbel" w:hAnsi="Corbel"/>
          <w:sz w:val="24"/>
          <w:szCs w:val="24"/>
        </w:rPr>
        <w:t>43.14</w:t>
      </w:r>
      <w:r w:rsidRPr="00253CD4">
        <w:rPr>
          <w:rFonts w:ascii="Corbel" w:hAnsi="Corbel"/>
          <w:sz w:val="24"/>
          <w:szCs w:val="24"/>
        </w:rPr>
        <w:t>%</w:t>
      </w:r>
      <w:r w:rsidR="00AB5F01" w:rsidRPr="00253CD4">
        <w:rPr>
          <w:rFonts w:ascii="Corbel" w:hAnsi="Corbel"/>
          <w:sz w:val="24"/>
          <w:szCs w:val="24"/>
        </w:rPr>
        <w:t xml:space="preserve">, which is </w:t>
      </w:r>
      <w:r w:rsidR="0084219B" w:rsidRPr="00253CD4">
        <w:rPr>
          <w:rFonts w:ascii="Corbel" w:hAnsi="Corbel"/>
          <w:sz w:val="24"/>
          <w:szCs w:val="24"/>
        </w:rPr>
        <w:t>a</w:t>
      </w:r>
      <w:r w:rsidR="00AB5F01" w:rsidRPr="00253CD4">
        <w:rPr>
          <w:rFonts w:ascii="Corbel" w:hAnsi="Corbel"/>
          <w:sz w:val="24"/>
          <w:szCs w:val="24"/>
        </w:rPr>
        <w:t xml:space="preserve"> </w:t>
      </w:r>
      <w:r w:rsidR="0084219B" w:rsidRPr="00253CD4">
        <w:rPr>
          <w:rFonts w:ascii="Corbel" w:hAnsi="Corbel"/>
          <w:sz w:val="24"/>
          <w:szCs w:val="24"/>
        </w:rPr>
        <w:t>decrease</w:t>
      </w:r>
      <w:r w:rsidR="00AB5F01" w:rsidRPr="00253CD4">
        <w:rPr>
          <w:rFonts w:ascii="Corbel" w:hAnsi="Corbel"/>
          <w:sz w:val="24"/>
          <w:szCs w:val="24"/>
        </w:rPr>
        <w:t xml:space="preserve"> from </w:t>
      </w:r>
      <w:r w:rsidR="007609CC" w:rsidRPr="00253CD4">
        <w:rPr>
          <w:rFonts w:ascii="Corbel" w:hAnsi="Corbel"/>
          <w:sz w:val="24"/>
          <w:szCs w:val="24"/>
        </w:rPr>
        <w:t>47.01</w:t>
      </w:r>
      <w:r w:rsidR="00AB5F01" w:rsidRPr="00253CD4">
        <w:rPr>
          <w:rFonts w:ascii="Corbel" w:hAnsi="Corbel"/>
          <w:sz w:val="24"/>
          <w:szCs w:val="24"/>
        </w:rPr>
        <w:t>%</w:t>
      </w:r>
      <w:r w:rsidRPr="00253CD4">
        <w:rPr>
          <w:rFonts w:ascii="Corbel" w:hAnsi="Corbel"/>
          <w:sz w:val="24"/>
          <w:szCs w:val="24"/>
        </w:rPr>
        <w:t xml:space="preserve">.  </w:t>
      </w:r>
    </w:p>
    <w:p w14:paraId="60CCDAC2" w14:textId="77777777" w:rsidR="00253CD4" w:rsidRPr="00253CD4" w:rsidRDefault="00253CD4" w:rsidP="00253CD4">
      <w:pPr>
        <w:pStyle w:val="ListParagraph"/>
        <w:spacing w:after="0"/>
        <w:ind w:left="142"/>
        <w:rPr>
          <w:rFonts w:ascii="Corbel" w:hAnsi="Corbel"/>
          <w:sz w:val="24"/>
          <w:szCs w:val="24"/>
        </w:rPr>
      </w:pPr>
    </w:p>
    <w:p w14:paraId="0E185FB4" w14:textId="52E02C1A" w:rsidR="00BA3016" w:rsidRPr="00253CD4" w:rsidRDefault="00C14941" w:rsidP="00253CD4">
      <w:pPr>
        <w:pStyle w:val="ListParagraph"/>
        <w:numPr>
          <w:ilvl w:val="0"/>
          <w:numId w:val="8"/>
        </w:numPr>
        <w:spacing w:after="0"/>
        <w:ind w:left="142"/>
        <w:rPr>
          <w:rFonts w:ascii="Corbel" w:hAnsi="Corbel"/>
          <w:sz w:val="24"/>
          <w:szCs w:val="24"/>
        </w:rPr>
      </w:pPr>
      <w:r w:rsidRPr="00253CD4">
        <w:rPr>
          <w:rFonts w:ascii="Corbel" w:hAnsi="Corbel"/>
          <w:sz w:val="24"/>
          <w:szCs w:val="24"/>
        </w:rPr>
        <w:t>The Mean Bonus Gender Pay Gap –</w:t>
      </w:r>
      <w:r w:rsidR="004D662C" w:rsidRPr="00253CD4">
        <w:rPr>
          <w:rFonts w:ascii="Corbel" w:hAnsi="Corbel"/>
          <w:sz w:val="24"/>
          <w:szCs w:val="24"/>
        </w:rPr>
        <w:t xml:space="preserve"> No bonuses were paid to any member of staff for the reporting period. </w:t>
      </w:r>
    </w:p>
    <w:p w14:paraId="3202313A" w14:textId="77777777" w:rsidR="00253CD4" w:rsidRPr="00253CD4" w:rsidRDefault="00253CD4" w:rsidP="00253CD4">
      <w:pPr>
        <w:pStyle w:val="ListParagraph"/>
        <w:spacing w:after="0"/>
        <w:ind w:left="142"/>
        <w:rPr>
          <w:rFonts w:ascii="Corbel" w:hAnsi="Corbel"/>
          <w:color w:val="000000"/>
          <w:sz w:val="24"/>
          <w:szCs w:val="24"/>
        </w:rPr>
      </w:pPr>
    </w:p>
    <w:p w14:paraId="4CE0C3C2" w14:textId="774A14DA" w:rsidR="00BA3016" w:rsidRDefault="00C14941" w:rsidP="00253CD4">
      <w:pPr>
        <w:pStyle w:val="ListParagraph"/>
        <w:numPr>
          <w:ilvl w:val="0"/>
          <w:numId w:val="8"/>
        </w:numPr>
        <w:spacing w:after="0"/>
        <w:ind w:left="142"/>
        <w:rPr>
          <w:rFonts w:ascii="Corbel" w:hAnsi="Corbel"/>
          <w:sz w:val="24"/>
          <w:szCs w:val="24"/>
        </w:rPr>
      </w:pPr>
      <w:r w:rsidRPr="00C14941">
        <w:rPr>
          <w:rFonts w:ascii="Corbel" w:hAnsi="Corbel"/>
          <w:sz w:val="24"/>
          <w:szCs w:val="24"/>
        </w:rPr>
        <w:t>The Median Bonus Gender Pay Gap –</w:t>
      </w:r>
      <w:r w:rsidR="004D662C">
        <w:rPr>
          <w:rFonts w:ascii="Corbel" w:hAnsi="Corbel"/>
          <w:sz w:val="24"/>
          <w:szCs w:val="24"/>
        </w:rPr>
        <w:t xml:space="preserve"> </w:t>
      </w:r>
      <w:r w:rsidR="007E21D6" w:rsidRPr="00253CD4">
        <w:rPr>
          <w:rFonts w:ascii="Corbel" w:hAnsi="Corbel"/>
          <w:sz w:val="24"/>
          <w:szCs w:val="24"/>
        </w:rPr>
        <w:t xml:space="preserve">No bonuses were paid to any member of staff for the reporting period. </w:t>
      </w:r>
    </w:p>
    <w:p w14:paraId="171876AD" w14:textId="77777777" w:rsidR="00253CD4" w:rsidRPr="00253CD4" w:rsidRDefault="00253CD4" w:rsidP="00253CD4">
      <w:pPr>
        <w:ind w:left="142"/>
        <w:rPr>
          <w:rFonts w:ascii="Corbel" w:hAnsi="Corbel"/>
          <w:sz w:val="24"/>
          <w:szCs w:val="24"/>
        </w:rPr>
      </w:pPr>
    </w:p>
    <w:p w14:paraId="65C2D17A" w14:textId="6D5A8E43" w:rsidR="00C14941" w:rsidRPr="00C14941" w:rsidRDefault="00C14941" w:rsidP="00253CD4">
      <w:pPr>
        <w:pStyle w:val="ListParagraph"/>
        <w:numPr>
          <w:ilvl w:val="0"/>
          <w:numId w:val="8"/>
        </w:numPr>
        <w:spacing w:after="0"/>
        <w:ind w:left="142"/>
        <w:rPr>
          <w:rFonts w:ascii="Corbel" w:hAnsi="Corbel"/>
          <w:sz w:val="24"/>
          <w:szCs w:val="24"/>
        </w:rPr>
      </w:pPr>
      <w:r w:rsidRPr="00C14941">
        <w:rPr>
          <w:rFonts w:ascii="Corbel" w:hAnsi="Corbel"/>
          <w:sz w:val="24"/>
          <w:szCs w:val="24"/>
        </w:rPr>
        <w:t xml:space="preserve">The proportion of males and females receiving a bonus payment – </w:t>
      </w:r>
      <w:r w:rsidR="00F65F01" w:rsidRPr="00253CD4">
        <w:rPr>
          <w:rFonts w:ascii="Corbel" w:hAnsi="Corbel"/>
          <w:sz w:val="24"/>
          <w:szCs w:val="24"/>
        </w:rPr>
        <w:t>No bonuses were paid to any member of staff for the reporting period.</w:t>
      </w:r>
      <w:r w:rsidRPr="00C14941">
        <w:rPr>
          <w:rFonts w:ascii="Corbel" w:hAnsi="Corbel"/>
          <w:sz w:val="24"/>
          <w:szCs w:val="24"/>
        </w:rPr>
        <w:t xml:space="preserve"> </w:t>
      </w:r>
    </w:p>
    <w:p w14:paraId="7DEB13A7" w14:textId="77777777" w:rsidR="00C14941" w:rsidRPr="00253CD4" w:rsidRDefault="00C14941" w:rsidP="00253CD4">
      <w:pPr>
        <w:pStyle w:val="ListParagraph"/>
        <w:ind w:left="142"/>
        <w:rPr>
          <w:rFonts w:ascii="Corbel" w:hAnsi="Corbel"/>
          <w:sz w:val="24"/>
          <w:szCs w:val="24"/>
        </w:rPr>
      </w:pPr>
    </w:p>
    <w:p w14:paraId="0F6DC59D" w14:textId="77777777" w:rsidR="00F01D8B" w:rsidRDefault="00C14941" w:rsidP="00F01D8B">
      <w:pPr>
        <w:pStyle w:val="ListParagraph"/>
        <w:numPr>
          <w:ilvl w:val="0"/>
          <w:numId w:val="9"/>
        </w:numPr>
        <w:spacing w:before="100" w:beforeAutospacing="1" w:after="0" w:line="360" w:lineRule="auto"/>
        <w:ind w:right="-318"/>
        <w:rPr>
          <w:rFonts w:ascii="Corbel" w:hAnsi="Corbel"/>
          <w:sz w:val="24"/>
          <w:szCs w:val="24"/>
        </w:rPr>
      </w:pPr>
      <w:r w:rsidRPr="00C02CA4">
        <w:rPr>
          <w:rFonts w:ascii="Corbel" w:hAnsi="Corbel"/>
          <w:sz w:val="24"/>
          <w:szCs w:val="24"/>
        </w:rPr>
        <w:t xml:space="preserve">The proportion of males and females in each quartile pay band:  </w:t>
      </w:r>
    </w:p>
    <w:p w14:paraId="12BBF54C" w14:textId="15559625" w:rsidR="00F01D8B" w:rsidRPr="0005757D" w:rsidRDefault="00F01D8B" w:rsidP="00F01D8B">
      <w:pPr>
        <w:pStyle w:val="ListParagraph"/>
        <w:numPr>
          <w:ilvl w:val="0"/>
          <w:numId w:val="9"/>
        </w:numPr>
        <w:spacing w:before="100" w:beforeAutospacing="1" w:after="0" w:line="360" w:lineRule="auto"/>
        <w:ind w:right="-318"/>
        <w:rPr>
          <w:rFonts w:ascii="Corbel" w:hAnsi="Corbel"/>
          <w:sz w:val="24"/>
          <w:szCs w:val="24"/>
        </w:rPr>
      </w:pPr>
      <w:r w:rsidRPr="009B65F7">
        <w:rPr>
          <w:rFonts w:ascii="Corbel" w:hAnsi="Corbel"/>
          <w:color w:val="000000"/>
          <w:sz w:val="24"/>
          <w:szCs w:val="24"/>
        </w:rPr>
        <w:t xml:space="preserve">Lower Pay Band Quartile - </w:t>
      </w:r>
      <w:r>
        <w:rPr>
          <w:rFonts w:ascii="Corbel" w:hAnsi="Corbel"/>
          <w:sz w:val="24"/>
          <w:szCs w:val="24"/>
        </w:rPr>
        <w:t>m</w:t>
      </w:r>
      <w:r w:rsidRPr="0005757D">
        <w:rPr>
          <w:rFonts w:ascii="Corbel" w:hAnsi="Corbel"/>
          <w:sz w:val="24"/>
          <w:szCs w:val="24"/>
        </w:rPr>
        <w:t xml:space="preserve">ale </w:t>
      </w:r>
      <w:r>
        <w:rPr>
          <w:rFonts w:ascii="Corbel" w:hAnsi="Corbel"/>
          <w:sz w:val="24"/>
          <w:szCs w:val="24"/>
        </w:rPr>
        <w:t>e</w:t>
      </w:r>
      <w:r w:rsidRPr="0005757D">
        <w:rPr>
          <w:rFonts w:ascii="Corbel" w:hAnsi="Corbel"/>
          <w:sz w:val="24"/>
          <w:szCs w:val="24"/>
        </w:rPr>
        <w:t xml:space="preserve">mployees: </w:t>
      </w:r>
      <w:r>
        <w:rPr>
          <w:rFonts w:ascii="Corbel" w:hAnsi="Corbel"/>
          <w:sz w:val="24"/>
          <w:szCs w:val="24"/>
        </w:rPr>
        <w:t>2.78%</w:t>
      </w:r>
      <w:r w:rsidRPr="0005757D">
        <w:rPr>
          <w:rFonts w:ascii="Corbel" w:hAnsi="Corbel"/>
          <w:sz w:val="24"/>
          <w:szCs w:val="24"/>
        </w:rPr>
        <w:t xml:space="preserve"> </w:t>
      </w:r>
      <w:r>
        <w:rPr>
          <w:rFonts w:ascii="Corbel" w:hAnsi="Corbel"/>
          <w:sz w:val="24"/>
          <w:szCs w:val="24"/>
        </w:rPr>
        <w:t>and</w:t>
      </w:r>
      <w:r w:rsidRPr="0005757D">
        <w:rPr>
          <w:rFonts w:ascii="Corbel" w:hAnsi="Corbel"/>
          <w:sz w:val="24"/>
          <w:szCs w:val="24"/>
        </w:rPr>
        <w:t xml:space="preserve"> </w:t>
      </w:r>
      <w:r>
        <w:rPr>
          <w:rFonts w:ascii="Corbel" w:hAnsi="Corbel"/>
          <w:sz w:val="24"/>
          <w:szCs w:val="24"/>
        </w:rPr>
        <w:t>f</w:t>
      </w:r>
      <w:r w:rsidRPr="0005757D">
        <w:rPr>
          <w:rFonts w:ascii="Corbel" w:hAnsi="Corbel"/>
          <w:sz w:val="24"/>
          <w:szCs w:val="24"/>
        </w:rPr>
        <w:t xml:space="preserve">emale </w:t>
      </w:r>
      <w:r>
        <w:rPr>
          <w:rFonts w:ascii="Corbel" w:hAnsi="Corbel"/>
          <w:sz w:val="24"/>
          <w:szCs w:val="24"/>
        </w:rPr>
        <w:t>e</w:t>
      </w:r>
      <w:r w:rsidRPr="0005757D">
        <w:rPr>
          <w:rFonts w:ascii="Corbel" w:hAnsi="Corbel"/>
          <w:sz w:val="24"/>
          <w:szCs w:val="24"/>
        </w:rPr>
        <w:t xml:space="preserve">mployees: </w:t>
      </w:r>
      <w:r>
        <w:rPr>
          <w:rFonts w:ascii="Corbel" w:hAnsi="Corbel"/>
          <w:sz w:val="24"/>
          <w:szCs w:val="24"/>
        </w:rPr>
        <w:t>97.22%, this is an increase of female employees in this quartile of 6.05%</w:t>
      </w:r>
    </w:p>
    <w:p w14:paraId="4FBE2E90" w14:textId="77777777" w:rsidR="00F01D8B" w:rsidRPr="0005757D" w:rsidRDefault="00F01D8B" w:rsidP="00F01D8B">
      <w:pPr>
        <w:pStyle w:val="ListParagraph"/>
        <w:numPr>
          <w:ilvl w:val="0"/>
          <w:numId w:val="9"/>
        </w:numPr>
        <w:spacing w:before="100" w:beforeAutospacing="1" w:after="0" w:line="360" w:lineRule="auto"/>
        <w:ind w:right="-318"/>
        <w:rPr>
          <w:rFonts w:ascii="Corbel" w:hAnsi="Corbel"/>
          <w:sz w:val="24"/>
          <w:szCs w:val="24"/>
        </w:rPr>
      </w:pPr>
      <w:r w:rsidRPr="0005757D">
        <w:rPr>
          <w:rFonts w:ascii="Corbel" w:hAnsi="Corbel"/>
          <w:sz w:val="24"/>
          <w:szCs w:val="24"/>
        </w:rPr>
        <w:t xml:space="preserve">Lower Middle Pay Band Quartile - </w:t>
      </w:r>
      <w:r>
        <w:rPr>
          <w:rFonts w:ascii="Corbel" w:hAnsi="Corbel"/>
          <w:sz w:val="24"/>
          <w:szCs w:val="24"/>
        </w:rPr>
        <w:t>m</w:t>
      </w:r>
      <w:r w:rsidRPr="0005757D">
        <w:rPr>
          <w:rFonts w:ascii="Corbel" w:hAnsi="Corbel"/>
          <w:sz w:val="24"/>
          <w:szCs w:val="24"/>
        </w:rPr>
        <w:t xml:space="preserve">ale </w:t>
      </w:r>
      <w:r>
        <w:rPr>
          <w:rFonts w:ascii="Corbel" w:hAnsi="Corbel"/>
          <w:sz w:val="24"/>
          <w:szCs w:val="24"/>
        </w:rPr>
        <w:t>e</w:t>
      </w:r>
      <w:r w:rsidRPr="0005757D">
        <w:rPr>
          <w:rFonts w:ascii="Corbel" w:hAnsi="Corbel"/>
          <w:sz w:val="24"/>
          <w:szCs w:val="24"/>
        </w:rPr>
        <w:t xml:space="preserve">mployees: </w:t>
      </w:r>
      <w:r>
        <w:rPr>
          <w:rFonts w:ascii="Corbel" w:hAnsi="Corbel"/>
          <w:sz w:val="24"/>
          <w:szCs w:val="24"/>
        </w:rPr>
        <w:t>92.59%</w:t>
      </w:r>
      <w:r w:rsidRPr="0005757D">
        <w:rPr>
          <w:rFonts w:ascii="Corbel" w:hAnsi="Corbel"/>
          <w:sz w:val="24"/>
          <w:szCs w:val="24"/>
        </w:rPr>
        <w:t xml:space="preserve"> and </w:t>
      </w:r>
      <w:r>
        <w:rPr>
          <w:rFonts w:ascii="Corbel" w:hAnsi="Corbel"/>
          <w:sz w:val="24"/>
          <w:szCs w:val="24"/>
        </w:rPr>
        <w:t>f</w:t>
      </w:r>
      <w:r w:rsidRPr="0005757D">
        <w:rPr>
          <w:rFonts w:ascii="Corbel" w:hAnsi="Corbel"/>
          <w:sz w:val="24"/>
          <w:szCs w:val="24"/>
        </w:rPr>
        <w:t xml:space="preserve">emale </w:t>
      </w:r>
      <w:r>
        <w:rPr>
          <w:rFonts w:ascii="Corbel" w:hAnsi="Corbel"/>
          <w:sz w:val="24"/>
          <w:szCs w:val="24"/>
        </w:rPr>
        <w:t>e</w:t>
      </w:r>
      <w:r w:rsidRPr="0005757D">
        <w:rPr>
          <w:rFonts w:ascii="Corbel" w:hAnsi="Corbel"/>
          <w:sz w:val="24"/>
          <w:szCs w:val="24"/>
        </w:rPr>
        <w:t>mployees:</w:t>
      </w:r>
      <w:r>
        <w:rPr>
          <w:rFonts w:ascii="Corbel" w:hAnsi="Corbel"/>
          <w:sz w:val="24"/>
          <w:szCs w:val="24"/>
        </w:rPr>
        <w:t>7.41%, this is an increase of female employees in this quartile of 2.88</w:t>
      </w:r>
    </w:p>
    <w:p w14:paraId="4E0D2EDE" w14:textId="3C974D99" w:rsidR="00F01D8B" w:rsidRPr="0005757D" w:rsidRDefault="00F01D8B" w:rsidP="00F01D8B">
      <w:pPr>
        <w:pStyle w:val="ListParagraph"/>
        <w:numPr>
          <w:ilvl w:val="0"/>
          <w:numId w:val="9"/>
        </w:numPr>
        <w:spacing w:before="100" w:beforeAutospacing="1" w:after="0" w:line="360" w:lineRule="auto"/>
        <w:ind w:right="-318"/>
        <w:rPr>
          <w:rFonts w:ascii="Corbel" w:hAnsi="Corbel"/>
          <w:sz w:val="24"/>
          <w:szCs w:val="24"/>
        </w:rPr>
      </w:pPr>
      <w:r w:rsidRPr="0005757D">
        <w:rPr>
          <w:rFonts w:ascii="Corbel" w:hAnsi="Corbel"/>
          <w:sz w:val="24"/>
          <w:szCs w:val="24"/>
        </w:rPr>
        <w:t xml:space="preserve">Upper Middle Pay Band Quartile - </w:t>
      </w:r>
      <w:r>
        <w:rPr>
          <w:rFonts w:ascii="Corbel" w:hAnsi="Corbel"/>
          <w:sz w:val="24"/>
          <w:szCs w:val="24"/>
        </w:rPr>
        <w:t>m</w:t>
      </w:r>
      <w:r w:rsidRPr="0005757D">
        <w:rPr>
          <w:rFonts w:ascii="Corbel" w:hAnsi="Corbel"/>
          <w:sz w:val="24"/>
          <w:szCs w:val="24"/>
        </w:rPr>
        <w:t xml:space="preserve">ale </w:t>
      </w:r>
      <w:r>
        <w:rPr>
          <w:rFonts w:ascii="Corbel" w:hAnsi="Corbel"/>
          <w:sz w:val="24"/>
          <w:szCs w:val="24"/>
        </w:rPr>
        <w:t>e</w:t>
      </w:r>
      <w:r w:rsidRPr="0005757D">
        <w:rPr>
          <w:rFonts w:ascii="Corbel" w:hAnsi="Corbel"/>
          <w:sz w:val="24"/>
          <w:szCs w:val="24"/>
        </w:rPr>
        <w:t>mployees:</w:t>
      </w:r>
      <w:r>
        <w:rPr>
          <w:rFonts w:ascii="Corbel" w:hAnsi="Corbel"/>
          <w:sz w:val="24"/>
          <w:szCs w:val="24"/>
        </w:rPr>
        <w:t xml:space="preserve"> 15.60%</w:t>
      </w:r>
      <w:r w:rsidR="0023435A">
        <w:rPr>
          <w:rFonts w:ascii="Corbel" w:hAnsi="Corbel"/>
          <w:sz w:val="24"/>
          <w:szCs w:val="24"/>
        </w:rPr>
        <w:t xml:space="preserve"> </w:t>
      </w:r>
      <w:r>
        <w:rPr>
          <w:rFonts w:ascii="Corbel" w:hAnsi="Corbel"/>
          <w:sz w:val="24"/>
          <w:szCs w:val="24"/>
        </w:rPr>
        <w:t>and f</w:t>
      </w:r>
      <w:r w:rsidRPr="0005757D">
        <w:rPr>
          <w:rFonts w:ascii="Corbel" w:hAnsi="Corbel"/>
          <w:sz w:val="24"/>
          <w:szCs w:val="24"/>
        </w:rPr>
        <w:t xml:space="preserve">emale </w:t>
      </w:r>
      <w:r>
        <w:rPr>
          <w:rFonts w:ascii="Corbel" w:hAnsi="Corbel"/>
          <w:sz w:val="24"/>
          <w:szCs w:val="24"/>
        </w:rPr>
        <w:t>e</w:t>
      </w:r>
      <w:r w:rsidRPr="0005757D">
        <w:rPr>
          <w:rFonts w:ascii="Corbel" w:hAnsi="Corbel"/>
          <w:sz w:val="24"/>
          <w:szCs w:val="24"/>
        </w:rPr>
        <w:t xml:space="preserve">mployees: </w:t>
      </w:r>
      <w:r>
        <w:rPr>
          <w:rFonts w:ascii="Corbel" w:hAnsi="Corbel"/>
          <w:sz w:val="24"/>
          <w:szCs w:val="24"/>
        </w:rPr>
        <w:t>84.45%, conversely female employees in this quartile have increased by 5.35%</w:t>
      </w:r>
    </w:p>
    <w:p w14:paraId="6ACBCB58" w14:textId="37F395A4" w:rsidR="00F01D8B" w:rsidRPr="0005757D" w:rsidRDefault="00F01D8B" w:rsidP="00F01D8B">
      <w:pPr>
        <w:pStyle w:val="ListParagraph"/>
        <w:numPr>
          <w:ilvl w:val="0"/>
          <w:numId w:val="9"/>
        </w:numPr>
        <w:spacing w:before="100" w:beforeAutospacing="1" w:after="0" w:line="360" w:lineRule="auto"/>
        <w:ind w:right="-318"/>
        <w:rPr>
          <w:rFonts w:ascii="Corbel" w:hAnsi="Corbel"/>
          <w:sz w:val="24"/>
          <w:szCs w:val="24"/>
        </w:rPr>
      </w:pPr>
      <w:r w:rsidRPr="0005757D">
        <w:rPr>
          <w:rFonts w:ascii="Corbel" w:hAnsi="Corbel"/>
          <w:sz w:val="24"/>
          <w:szCs w:val="24"/>
        </w:rPr>
        <w:t xml:space="preserve">Upper Pay Band Quartile </w:t>
      </w:r>
      <w:r>
        <w:rPr>
          <w:rFonts w:ascii="Corbel" w:hAnsi="Corbel"/>
          <w:sz w:val="24"/>
          <w:szCs w:val="24"/>
        </w:rPr>
        <w:t>–</w:t>
      </w:r>
      <w:r w:rsidRPr="0005757D">
        <w:rPr>
          <w:rFonts w:ascii="Corbel" w:hAnsi="Corbel"/>
          <w:sz w:val="24"/>
          <w:szCs w:val="24"/>
        </w:rPr>
        <w:t xml:space="preserve"> </w:t>
      </w:r>
      <w:r>
        <w:rPr>
          <w:rFonts w:ascii="Corbel" w:hAnsi="Corbel"/>
          <w:sz w:val="24"/>
          <w:szCs w:val="24"/>
        </w:rPr>
        <w:t>male e</w:t>
      </w:r>
      <w:r w:rsidRPr="0005757D">
        <w:rPr>
          <w:rFonts w:ascii="Corbel" w:hAnsi="Corbel"/>
          <w:sz w:val="24"/>
          <w:szCs w:val="24"/>
        </w:rPr>
        <w:t xml:space="preserve">mployees: </w:t>
      </w:r>
      <w:r>
        <w:rPr>
          <w:rFonts w:ascii="Corbel" w:hAnsi="Corbel"/>
          <w:sz w:val="24"/>
          <w:szCs w:val="24"/>
        </w:rPr>
        <w:t>20.37</w:t>
      </w:r>
      <w:r w:rsidRPr="0005757D">
        <w:rPr>
          <w:rFonts w:ascii="Corbel" w:hAnsi="Corbel"/>
          <w:sz w:val="24"/>
          <w:szCs w:val="24"/>
        </w:rPr>
        <w:t xml:space="preserve"> </w:t>
      </w:r>
      <w:r>
        <w:rPr>
          <w:rFonts w:ascii="Corbel" w:hAnsi="Corbel"/>
          <w:sz w:val="24"/>
          <w:szCs w:val="24"/>
        </w:rPr>
        <w:t>and</w:t>
      </w:r>
      <w:r w:rsidRPr="0005757D">
        <w:rPr>
          <w:rFonts w:ascii="Corbel" w:hAnsi="Corbel"/>
          <w:sz w:val="24"/>
          <w:szCs w:val="24"/>
        </w:rPr>
        <w:t xml:space="preserve"> </w:t>
      </w:r>
      <w:r>
        <w:rPr>
          <w:rFonts w:ascii="Corbel" w:hAnsi="Corbel"/>
          <w:sz w:val="24"/>
          <w:szCs w:val="24"/>
        </w:rPr>
        <w:t>f</w:t>
      </w:r>
      <w:r w:rsidRPr="0005757D">
        <w:rPr>
          <w:rFonts w:ascii="Corbel" w:hAnsi="Corbel"/>
          <w:sz w:val="24"/>
          <w:szCs w:val="24"/>
        </w:rPr>
        <w:t xml:space="preserve">emale </w:t>
      </w:r>
      <w:r>
        <w:rPr>
          <w:rFonts w:ascii="Corbel" w:hAnsi="Corbel"/>
          <w:sz w:val="24"/>
          <w:szCs w:val="24"/>
        </w:rPr>
        <w:t>e</w:t>
      </w:r>
      <w:r w:rsidRPr="0005757D">
        <w:rPr>
          <w:rFonts w:ascii="Corbel" w:hAnsi="Corbel"/>
          <w:sz w:val="24"/>
          <w:szCs w:val="24"/>
        </w:rPr>
        <w:t xml:space="preserve">mployees: </w:t>
      </w:r>
      <w:r>
        <w:rPr>
          <w:rFonts w:ascii="Corbel" w:hAnsi="Corbel"/>
          <w:sz w:val="24"/>
          <w:szCs w:val="24"/>
        </w:rPr>
        <w:t>£79.63%, female employees have increased in this quartile by 3.16</w:t>
      </w:r>
      <w:r w:rsidR="0023435A">
        <w:rPr>
          <w:rFonts w:ascii="Corbel" w:hAnsi="Corbel"/>
          <w:sz w:val="24"/>
          <w:szCs w:val="24"/>
        </w:rPr>
        <w:t>%</w:t>
      </w:r>
    </w:p>
    <w:p w14:paraId="66848B41" w14:textId="77777777" w:rsidR="004B7F81" w:rsidRDefault="004B7F81" w:rsidP="00715C1C"/>
    <w:p w14:paraId="05DF1FF9" w14:textId="77777777" w:rsidR="00C02CA4" w:rsidRPr="00C02CA4" w:rsidRDefault="00C02CA4" w:rsidP="00694AE5">
      <w:pPr>
        <w:pStyle w:val="Heading2"/>
        <w:spacing w:line="276" w:lineRule="auto"/>
      </w:pPr>
      <w:r w:rsidRPr="006A3411">
        <w:t>Supporting Statement and Narrative</w:t>
      </w:r>
      <w:r w:rsidRPr="00C02CA4">
        <w:t xml:space="preserve">  </w:t>
      </w:r>
    </w:p>
    <w:p w14:paraId="5F0B5A11" w14:textId="77777777" w:rsidR="000831A5" w:rsidRPr="00CD12CE" w:rsidRDefault="00C02CA4" w:rsidP="00694AE5">
      <w:pPr>
        <w:overflowPunct/>
        <w:autoSpaceDE/>
        <w:autoSpaceDN/>
        <w:adjustRightInd/>
        <w:spacing w:before="100" w:beforeAutospacing="1" w:after="100" w:afterAutospacing="1" w:line="276" w:lineRule="auto"/>
        <w:rPr>
          <w:rFonts w:ascii="Corbel" w:hAnsi="Corbel"/>
          <w:sz w:val="24"/>
          <w:szCs w:val="24"/>
        </w:rPr>
      </w:pPr>
      <w:r w:rsidRPr="00CD12CE">
        <w:rPr>
          <w:rFonts w:ascii="Corbel" w:hAnsi="Corbel"/>
          <w:sz w:val="24"/>
          <w:szCs w:val="24"/>
        </w:rPr>
        <w:t xml:space="preserve">Changing Lives in Collaboration Cooperative </w:t>
      </w:r>
      <w:r w:rsidR="007E21D6" w:rsidRPr="00CD12CE">
        <w:rPr>
          <w:rFonts w:ascii="Corbel" w:hAnsi="Corbel"/>
          <w:sz w:val="24"/>
          <w:szCs w:val="24"/>
        </w:rPr>
        <w:t xml:space="preserve">is an equal opportunities employer.   We support the fair treatment of all staff, irrespective of gender through our transparent policies including:  </w:t>
      </w:r>
    </w:p>
    <w:p w14:paraId="518B159E" w14:textId="77777777" w:rsidR="000831A5" w:rsidRPr="00CD12CE" w:rsidRDefault="007E21D6" w:rsidP="00A90723">
      <w:pPr>
        <w:pStyle w:val="ListParagraph"/>
        <w:numPr>
          <w:ilvl w:val="0"/>
          <w:numId w:val="2"/>
        </w:numPr>
        <w:spacing w:before="100" w:beforeAutospacing="1" w:after="100" w:afterAutospacing="1"/>
        <w:rPr>
          <w:rFonts w:ascii="Corbel" w:hAnsi="Corbel"/>
          <w:sz w:val="24"/>
          <w:szCs w:val="24"/>
        </w:rPr>
      </w:pPr>
      <w:r w:rsidRPr="00CD12CE">
        <w:rPr>
          <w:rFonts w:ascii="Corbel" w:hAnsi="Corbel"/>
          <w:sz w:val="24"/>
          <w:szCs w:val="24"/>
        </w:rPr>
        <w:t xml:space="preserve">Equal Opportunities Policy </w:t>
      </w:r>
    </w:p>
    <w:p w14:paraId="5FC92743" w14:textId="77777777" w:rsidR="000831A5" w:rsidRPr="00CD12CE" w:rsidRDefault="007E21D6" w:rsidP="00A90723">
      <w:pPr>
        <w:pStyle w:val="ListParagraph"/>
        <w:numPr>
          <w:ilvl w:val="0"/>
          <w:numId w:val="2"/>
        </w:numPr>
        <w:spacing w:before="100" w:beforeAutospacing="1" w:after="100" w:afterAutospacing="1"/>
        <w:rPr>
          <w:rFonts w:ascii="Corbel" w:hAnsi="Corbel"/>
          <w:sz w:val="24"/>
          <w:szCs w:val="24"/>
        </w:rPr>
      </w:pPr>
      <w:r w:rsidRPr="00CD12CE">
        <w:rPr>
          <w:rFonts w:ascii="Corbel" w:hAnsi="Corbel"/>
          <w:sz w:val="24"/>
          <w:szCs w:val="24"/>
        </w:rPr>
        <w:t xml:space="preserve">Safer Recruitment Policy </w:t>
      </w:r>
    </w:p>
    <w:p w14:paraId="42F41F83" w14:textId="77777777" w:rsidR="007E21D6" w:rsidRPr="00CD12CE" w:rsidRDefault="000831A5" w:rsidP="00A90723">
      <w:pPr>
        <w:pStyle w:val="ListParagraph"/>
        <w:numPr>
          <w:ilvl w:val="0"/>
          <w:numId w:val="2"/>
        </w:numPr>
        <w:spacing w:before="100" w:beforeAutospacing="1" w:after="100" w:afterAutospacing="1"/>
        <w:rPr>
          <w:rFonts w:ascii="Corbel" w:hAnsi="Corbel"/>
          <w:sz w:val="24"/>
          <w:szCs w:val="24"/>
        </w:rPr>
      </w:pPr>
      <w:r w:rsidRPr="00CD12CE">
        <w:rPr>
          <w:rFonts w:ascii="Corbel" w:hAnsi="Corbel"/>
          <w:sz w:val="24"/>
          <w:szCs w:val="24"/>
        </w:rPr>
        <w:t>Staff Development Policy</w:t>
      </w:r>
    </w:p>
    <w:p w14:paraId="2A69CD31" w14:textId="6A017C43" w:rsidR="00723159" w:rsidRDefault="00187122" w:rsidP="00BA3016">
      <w:pPr>
        <w:spacing w:before="100" w:beforeAutospacing="1" w:after="100" w:afterAutospacing="1" w:line="276" w:lineRule="auto"/>
        <w:rPr>
          <w:rFonts w:ascii="Corbel" w:hAnsi="Corbel"/>
          <w:sz w:val="24"/>
          <w:szCs w:val="24"/>
        </w:rPr>
      </w:pPr>
      <w:r w:rsidRPr="00CD12CE">
        <w:rPr>
          <w:rFonts w:ascii="Corbel" w:hAnsi="Corbel"/>
          <w:sz w:val="24"/>
          <w:szCs w:val="24"/>
        </w:rPr>
        <w:t xml:space="preserve">We use pay scales for all teaching staff that are aligned to the School Teachers’ Pay and Conditions document, which is reviewed on an annual basis.  For non-teaching support staff, we use the pay scales set by the NJC (National Joint Council for Local Government Services).  Staff move through the pay scales for their grade based on a performance management process, meaning earnings are based on performance outcomes, irrespective of their gender. </w:t>
      </w:r>
    </w:p>
    <w:p w14:paraId="37F19A28" w14:textId="4541F703" w:rsidR="001F0C58" w:rsidRDefault="00971DC1" w:rsidP="00500676">
      <w:pPr>
        <w:pStyle w:val="Heading2"/>
      </w:pPr>
      <w:r w:rsidRPr="00500676">
        <w:lastRenderedPageBreak/>
        <w:t>Successes</w:t>
      </w:r>
    </w:p>
    <w:p w14:paraId="4AB3C3B4" w14:textId="654EF807" w:rsidR="00BF6D63" w:rsidRPr="00110A02" w:rsidRDefault="00BF6D63" w:rsidP="00110A02">
      <w:pPr>
        <w:overflowPunct/>
        <w:autoSpaceDE/>
        <w:autoSpaceDN/>
        <w:adjustRightInd/>
        <w:spacing w:before="100" w:beforeAutospacing="1" w:line="276" w:lineRule="auto"/>
        <w:rPr>
          <w:rFonts w:ascii="Corbel" w:hAnsi="Corbel"/>
          <w:sz w:val="24"/>
          <w:szCs w:val="24"/>
        </w:rPr>
      </w:pPr>
      <w:r w:rsidRPr="00110A02">
        <w:rPr>
          <w:rFonts w:ascii="Corbel" w:hAnsi="Corbel"/>
          <w:sz w:val="24"/>
        </w:rPr>
        <w:t xml:space="preserve">The mean pay gap of CLIC staff has </w:t>
      </w:r>
      <w:r w:rsidR="00180C1F">
        <w:rPr>
          <w:rFonts w:ascii="Corbel" w:hAnsi="Corbel"/>
          <w:sz w:val="24"/>
        </w:rPr>
        <w:t>increased</w:t>
      </w:r>
      <w:r w:rsidR="008B4F28" w:rsidRPr="00110A02">
        <w:rPr>
          <w:rFonts w:ascii="Corbel" w:hAnsi="Corbel"/>
          <w:sz w:val="24"/>
        </w:rPr>
        <w:t xml:space="preserve"> by</w:t>
      </w:r>
      <w:r w:rsidR="00782F1F" w:rsidRPr="00110A02">
        <w:rPr>
          <w:rFonts w:ascii="Corbel" w:hAnsi="Corbel"/>
          <w:sz w:val="24"/>
        </w:rPr>
        <w:t xml:space="preserve"> </w:t>
      </w:r>
      <w:r w:rsidR="007F00A3">
        <w:rPr>
          <w:rFonts w:ascii="Corbel" w:hAnsi="Corbel"/>
          <w:sz w:val="24"/>
        </w:rPr>
        <w:t>2.88</w:t>
      </w:r>
      <w:r w:rsidR="008B4F28" w:rsidRPr="00110A02">
        <w:rPr>
          <w:rFonts w:ascii="Corbel" w:hAnsi="Corbel"/>
          <w:sz w:val="24"/>
        </w:rPr>
        <w:t xml:space="preserve">%, compared to the previous year, to </w:t>
      </w:r>
      <w:r w:rsidR="00CF012E">
        <w:rPr>
          <w:rFonts w:ascii="Corbel" w:hAnsi="Corbel"/>
          <w:sz w:val="24"/>
        </w:rPr>
        <w:t>22.38</w:t>
      </w:r>
      <w:r w:rsidR="008B4F28" w:rsidRPr="00110A02">
        <w:rPr>
          <w:rFonts w:ascii="Corbel" w:hAnsi="Corbel"/>
          <w:sz w:val="24"/>
        </w:rPr>
        <w:t>%. However, w</w:t>
      </w:r>
      <w:r w:rsidRPr="00110A02">
        <w:rPr>
          <w:rFonts w:ascii="Corbel" w:hAnsi="Corbel"/>
          <w:sz w:val="24"/>
        </w:rPr>
        <w:t xml:space="preserve">hen drilling into the data for </w:t>
      </w:r>
      <w:r w:rsidR="008B4F28" w:rsidRPr="00110A02">
        <w:rPr>
          <w:rFonts w:ascii="Corbel" w:hAnsi="Corbel"/>
          <w:sz w:val="24"/>
        </w:rPr>
        <w:t xml:space="preserve">Teaching </w:t>
      </w:r>
      <w:r w:rsidRPr="00110A02">
        <w:rPr>
          <w:rFonts w:ascii="Corbel" w:hAnsi="Corbel"/>
          <w:sz w:val="24"/>
        </w:rPr>
        <w:t xml:space="preserve">Staff we actually have a </w:t>
      </w:r>
      <w:r w:rsidR="00782F1F" w:rsidRPr="00110A02">
        <w:rPr>
          <w:rFonts w:ascii="Corbel" w:hAnsi="Corbel"/>
          <w:sz w:val="24"/>
        </w:rPr>
        <w:t xml:space="preserve">mean </w:t>
      </w:r>
      <w:r w:rsidRPr="00110A02">
        <w:rPr>
          <w:rFonts w:ascii="Corbel" w:hAnsi="Corbel"/>
          <w:sz w:val="24"/>
        </w:rPr>
        <w:t xml:space="preserve">negative figure </w:t>
      </w:r>
      <w:r w:rsidR="008B4F28" w:rsidRPr="00110A02">
        <w:rPr>
          <w:rFonts w:ascii="Corbel" w:hAnsi="Corbel"/>
          <w:sz w:val="24"/>
        </w:rPr>
        <w:t xml:space="preserve">of </w:t>
      </w:r>
      <w:r w:rsidR="00CF012E">
        <w:rPr>
          <w:rFonts w:ascii="Corbel" w:hAnsi="Corbel"/>
          <w:sz w:val="24"/>
          <w:szCs w:val="24"/>
        </w:rPr>
        <w:t>-1.30</w:t>
      </w:r>
      <w:r w:rsidR="008B4F28" w:rsidRPr="00110A02">
        <w:rPr>
          <w:rFonts w:ascii="Corbel" w:hAnsi="Corbel"/>
          <w:sz w:val="24"/>
          <w:szCs w:val="24"/>
        </w:rPr>
        <w:t xml:space="preserve">%, </w:t>
      </w:r>
      <w:r w:rsidR="00782F1F" w:rsidRPr="00110A02">
        <w:rPr>
          <w:rFonts w:ascii="Corbel" w:hAnsi="Corbel"/>
          <w:sz w:val="24"/>
          <w:szCs w:val="24"/>
        </w:rPr>
        <w:t xml:space="preserve">and a median negative figure of </w:t>
      </w:r>
      <w:r w:rsidR="00CF012E">
        <w:rPr>
          <w:rFonts w:ascii="Corbel" w:hAnsi="Corbel"/>
          <w:sz w:val="24"/>
          <w:szCs w:val="24"/>
        </w:rPr>
        <w:t>-0.13</w:t>
      </w:r>
      <w:r w:rsidR="00782F1F" w:rsidRPr="00110A02">
        <w:rPr>
          <w:rFonts w:ascii="Corbel" w:hAnsi="Corbel"/>
          <w:sz w:val="24"/>
          <w:szCs w:val="24"/>
        </w:rPr>
        <w:t>%.</w:t>
      </w:r>
      <w:r w:rsidR="00B15A7F" w:rsidRPr="00110A02">
        <w:rPr>
          <w:rFonts w:ascii="Corbel" w:hAnsi="Corbel"/>
          <w:sz w:val="24"/>
          <w:szCs w:val="24"/>
        </w:rPr>
        <w:t xml:space="preserve">  This compares with the national</w:t>
      </w:r>
      <w:r w:rsidR="00CF012E">
        <w:rPr>
          <w:rFonts w:ascii="Corbel" w:hAnsi="Corbel"/>
          <w:sz w:val="24"/>
          <w:szCs w:val="24"/>
        </w:rPr>
        <w:t xml:space="preserve"> data, </w:t>
      </w:r>
      <w:r w:rsidR="00B15A7F" w:rsidRPr="00110A02">
        <w:rPr>
          <w:rFonts w:ascii="Corbel" w:hAnsi="Corbel"/>
          <w:sz w:val="24"/>
          <w:szCs w:val="24"/>
        </w:rPr>
        <w:t>making the picture of teaching staff in the Trust very positive but when all staff are combined the picture is less positive</w:t>
      </w:r>
      <w:r w:rsidR="00CF012E">
        <w:rPr>
          <w:rFonts w:ascii="Corbel" w:hAnsi="Corbel"/>
          <w:sz w:val="24"/>
          <w:szCs w:val="24"/>
        </w:rPr>
        <w:t>.</w:t>
      </w:r>
    </w:p>
    <w:p w14:paraId="47E442CF" w14:textId="15EA6BFE" w:rsidR="00110A02" w:rsidRPr="00110A02" w:rsidRDefault="00971DC1" w:rsidP="00971DC1">
      <w:pPr>
        <w:overflowPunct/>
        <w:autoSpaceDE/>
        <w:autoSpaceDN/>
        <w:adjustRightInd/>
        <w:spacing w:before="100" w:beforeAutospacing="1" w:after="100" w:afterAutospacing="1" w:line="276" w:lineRule="auto"/>
        <w:rPr>
          <w:rFonts w:ascii="Corbel" w:hAnsi="Corbel"/>
          <w:sz w:val="24"/>
          <w:szCs w:val="24"/>
        </w:rPr>
      </w:pPr>
      <w:r w:rsidRPr="00110A02">
        <w:rPr>
          <w:rFonts w:ascii="Corbel" w:hAnsi="Corbel"/>
          <w:sz w:val="24"/>
          <w:szCs w:val="24"/>
        </w:rPr>
        <w:t>We recognise that our staff don’t all want the same things from their working lives, however, we aim to provide everyone with opportunities to be the best they can be and to progress</w:t>
      </w:r>
      <w:r w:rsidR="00460E67">
        <w:rPr>
          <w:rFonts w:ascii="Corbel" w:hAnsi="Corbel"/>
          <w:sz w:val="24"/>
          <w:szCs w:val="24"/>
        </w:rPr>
        <w:t xml:space="preserve"> </w:t>
      </w:r>
      <w:r w:rsidRPr="00110A02">
        <w:rPr>
          <w:rFonts w:ascii="Corbel" w:hAnsi="Corbel"/>
          <w:sz w:val="24"/>
          <w:szCs w:val="24"/>
        </w:rPr>
        <w:t xml:space="preserve">to more senior roles. To support this, we will continue to encourage staff to benefit from the variety of training and development programmes.  For example, our female dominated lunchtime teams that are traditionally recruited from our volunteer groups, parents and the local community.  </w:t>
      </w:r>
    </w:p>
    <w:p w14:paraId="08FDDF6B" w14:textId="75DA044F" w:rsidR="001F0C58" w:rsidRPr="00110A02" w:rsidRDefault="00971DC1" w:rsidP="00971DC1">
      <w:pPr>
        <w:overflowPunct/>
        <w:autoSpaceDE/>
        <w:autoSpaceDN/>
        <w:adjustRightInd/>
        <w:spacing w:before="100" w:beforeAutospacing="1" w:after="100" w:afterAutospacing="1" w:line="276" w:lineRule="auto"/>
        <w:rPr>
          <w:rFonts w:ascii="Corbel" w:hAnsi="Corbel"/>
          <w:sz w:val="24"/>
          <w:szCs w:val="24"/>
        </w:rPr>
      </w:pPr>
      <w:r w:rsidRPr="00110A02">
        <w:rPr>
          <w:rFonts w:ascii="Corbel" w:hAnsi="Corbel"/>
          <w:sz w:val="24"/>
          <w:szCs w:val="24"/>
        </w:rPr>
        <w:t>Lots of employees in this team are returning to work and use the role as a stepping stone on a career path alongside training.  As a result of this all the schools support individuals in this career path by offering them opportunities to develop their skills and apply to teaching assistant roles.  In doing so we are seeing individuals progress up into the middle lower quartile</w:t>
      </w:r>
      <w:r w:rsidR="0027049C" w:rsidRPr="00110A02">
        <w:rPr>
          <w:rFonts w:ascii="Corbel" w:hAnsi="Corbel"/>
          <w:sz w:val="24"/>
          <w:szCs w:val="24"/>
        </w:rPr>
        <w:t>.</w:t>
      </w:r>
    </w:p>
    <w:p w14:paraId="7F6F5BE2" w14:textId="77777777" w:rsidR="00C570AC" w:rsidRPr="00110A02" w:rsidRDefault="00AF01A5" w:rsidP="00E73243">
      <w:pPr>
        <w:spacing w:before="100" w:beforeAutospacing="1" w:after="100" w:afterAutospacing="1" w:line="276" w:lineRule="auto"/>
        <w:rPr>
          <w:rFonts w:ascii="Corbel" w:hAnsi="Corbel"/>
          <w:sz w:val="24"/>
          <w:szCs w:val="24"/>
        </w:rPr>
      </w:pPr>
      <w:r w:rsidRPr="00110A02">
        <w:rPr>
          <w:rFonts w:ascii="Corbel" w:hAnsi="Corbel"/>
          <w:sz w:val="24"/>
          <w:szCs w:val="24"/>
        </w:rPr>
        <w:t xml:space="preserve">We currently offer excellent flexible working arrangements, with some staff making a positive choice to work part-time. We will continue to promote this flexible working attitude taking into consideration the needs of the school, work-life balance and caring responsibilities. </w:t>
      </w:r>
    </w:p>
    <w:p w14:paraId="6E24DC71" w14:textId="427E8FD2" w:rsidR="000653AE" w:rsidRPr="00110A02" w:rsidRDefault="000653AE" w:rsidP="00E73243">
      <w:pPr>
        <w:pStyle w:val="NoSpacing"/>
        <w:spacing w:line="276" w:lineRule="auto"/>
        <w:rPr>
          <w:rFonts w:ascii="Corbel" w:eastAsia="Times New Roman" w:hAnsi="Corbel" w:cs="Times New Roman"/>
          <w:sz w:val="24"/>
          <w:szCs w:val="24"/>
          <w:lang w:val="en-GB" w:eastAsia="en-GB"/>
        </w:rPr>
      </w:pPr>
      <w:r w:rsidRPr="00110A02">
        <w:rPr>
          <w:rFonts w:ascii="Corbel" w:eastAsia="Times New Roman" w:hAnsi="Corbel" w:cs="Times New Roman"/>
          <w:sz w:val="24"/>
          <w:szCs w:val="24"/>
          <w:lang w:val="en-GB" w:eastAsia="en-GB"/>
        </w:rPr>
        <w:t xml:space="preserve">Following the review of The Government’s Recommended Areas for Action, we have review and subsequently increased the use of </w:t>
      </w:r>
      <w:r w:rsidR="00110A02" w:rsidRPr="00110A02">
        <w:rPr>
          <w:rFonts w:ascii="Corbel" w:eastAsia="Times New Roman" w:hAnsi="Corbel" w:cs="Times New Roman"/>
          <w:sz w:val="24"/>
          <w:szCs w:val="24"/>
          <w:lang w:val="en-GB" w:eastAsia="en-GB"/>
        </w:rPr>
        <w:t>skill-based</w:t>
      </w:r>
      <w:r w:rsidRPr="00110A02">
        <w:rPr>
          <w:rFonts w:ascii="Corbel" w:eastAsia="Times New Roman" w:hAnsi="Corbel" w:cs="Times New Roman"/>
          <w:sz w:val="24"/>
          <w:szCs w:val="24"/>
          <w:lang w:val="en-GB" w:eastAsia="en-GB"/>
        </w:rPr>
        <w:t xml:space="preserve"> assessment tasks in recruitment in all roles.  Following these </w:t>
      </w:r>
      <w:r w:rsidR="009326B2" w:rsidRPr="00110A02">
        <w:rPr>
          <w:rFonts w:ascii="Corbel" w:eastAsia="Times New Roman" w:hAnsi="Corbel" w:cs="Times New Roman"/>
          <w:sz w:val="24"/>
          <w:szCs w:val="24"/>
          <w:lang w:val="en-GB" w:eastAsia="en-GB"/>
        </w:rPr>
        <w:t>guidelines,</w:t>
      </w:r>
      <w:r w:rsidRPr="00110A02">
        <w:rPr>
          <w:rFonts w:ascii="Corbel" w:eastAsia="Times New Roman" w:hAnsi="Corbel" w:cs="Times New Roman"/>
          <w:sz w:val="24"/>
          <w:szCs w:val="24"/>
          <w:lang w:val="en-GB" w:eastAsia="en-GB"/>
        </w:rPr>
        <w:t xml:space="preserve"> we also successfully use structured interviews for recruitment and promotions,</w:t>
      </w:r>
      <w:r w:rsidR="00110A02" w:rsidRPr="00110A02">
        <w:rPr>
          <w:rFonts w:ascii="Corbel" w:eastAsia="Times New Roman" w:hAnsi="Corbel" w:cs="Times New Roman"/>
          <w:sz w:val="24"/>
          <w:szCs w:val="24"/>
          <w:lang w:val="en-GB" w:eastAsia="en-GB"/>
        </w:rPr>
        <w:t xml:space="preserve"> use tasks in recruitment processes and have</w:t>
      </w:r>
      <w:r w:rsidRPr="00110A02">
        <w:rPr>
          <w:rFonts w:ascii="Corbel" w:eastAsia="Times New Roman" w:hAnsi="Corbel" w:cs="Times New Roman"/>
          <w:sz w:val="24"/>
          <w:szCs w:val="24"/>
          <w:lang w:val="en-GB" w:eastAsia="en-GB"/>
        </w:rPr>
        <w:t xml:space="preserve"> clear salary ranges for all roles.</w:t>
      </w:r>
    </w:p>
    <w:p w14:paraId="1729D842" w14:textId="77777777" w:rsidR="000653AE" w:rsidRDefault="000653AE" w:rsidP="00E73243">
      <w:pPr>
        <w:pStyle w:val="NoSpacing"/>
        <w:spacing w:line="276" w:lineRule="auto"/>
      </w:pPr>
    </w:p>
    <w:p w14:paraId="3B5A2389" w14:textId="549E6310" w:rsidR="000653AE" w:rsidRPr="00460E67" w:rsidRDefault="00460E67" w:rsidP="00E73243">
      <w:pPr>
        <w:pStyle w:val="Heading2"/>
        <w:spacing w:after="240" w:line="276" w:lineRule="auto"/>
      </w:pPr>
      <w:r w:rsidRPr="00460E67">
        <w:t>Challenges</w:t>
      </w:r>
    </w:p>
    <w:p w14:paraId="63CE7472" w14:textId="25B0ADEC" w:rsidR="00CF012E" w:rsidRDefault="00460E67" w:rsidP="00E73243">
      <w:pPr>
        <w:pStyle w:val="NoSpacing"/>
        <w:spacing w:line="276" w:lineRule="auto"/>
        <w:rPr>
          <w:rStyle w:val="Heading3Char"/>
          <w:rFonts w:ascii="Corbel" w:hAnsi="Corbel" w:cs="Arial"/>
          <w:color w:val="0B0C0C"/>
        </w:rPr>
      </w:pPr>
      <w:r>
        <w:rPr>
          <w:rStyle w:val="Heading3Char"/>
          <w:rFonts w:ascii="Corbel" w:hAnsi="Corbel" w:cs="Arial"/>
          <w:color w:val="0B0C0C"/>
        </w:rPr>
        <w:t>The overall mean and median gender pay gap continues to be high due to the percentage of men in support staff roles</w:t>
      </w:r>
      <w:r w:rsidR="00722DBC">
        <w:rPr>
          <w:rStyle w:val="Heading3Char"/>
          <w:rFonts w:ascii="Corbel" w:hAnsi="Corbel" w:cs="Arial"/>
          <w:color w:val="0B0C0C"/>
        </w:rPr>
        <w:t xml:space="preserve"> being low</w:t>
      </w:r>
      <w:r>
        <w:rPr>
          <w:rStyle w:val="Heading3Char"/>
          <w:rFonts w:ascii="Corbel" w:hAnsi="Corbel" w:cs="Arial"/>
          <w:color w:val="0B0C0C"/>
        </w:rPr>
        <w:t xml:space="preserve"> and this continues to be a challenge in our recruitment.  This is a shared challenge amongst Primary based Trusts </w:t>
      </w:r>
      <w:r w:rsidR="00CF012E">
        <w:rPr>
          <w:rStyle w:val="Heading3Char"/>
          <w:rFonts w:ascii="Corbel" w:hAnsi="Corbel" w:cs="Arial"/>
          <w:color w:val="0B0C0C"/>
        </w:rPr>
        <w:t xml:space="preserve">but some interesting data from LGA Employer Link has published a Primary Phase Gender Pay Gap average of: Mean </w:t>
      </w:r>
      <w:r w:rsidR="00571EE9">
        <w:rPr>
          <w:rStyle w:val="Heading3Char"/>
          <w:rFonts w:ascii="Corbel" w:hAnsi="Corbel" w:cs="Arial"/>
          <w:color w:val="0B0C0C"/>
        </w:rPr>
        <w:t xml:space="preserve">of </w:t>
      </w:r>
      <w:r w:rsidR="00CF012E">
        <w:rPr>
          <w:rStyle w:val="Heading3Char"/>
          <w:rFonts w:ascii="Corbel" w:hAnsi="Corbel" w:cs="Arial"/>
          <w:color w:val="0B0C0C"/>
        </w:rPr>
        <w:t>20.3% and a Me</w:t>
      </w:r>
      <w:r w:rsidR="00571EE9">
        <w:rPr>
          <w:rStyle w:val="Heading3Char"/>
          <w:rFonts w:ascii="Corbel" w:hAnsi="Corbel" w:cs="Arial"/>
          <w:color w:val="0B0C0C"/>
        </w:rPr>
        <w:t xml:space="preserve">dian </w:t>
      </w:r>
      <w:r w:rsidR="00CF012E">
        <w:rPr>
          <w:rStyle w:val="Heading3Char"/>
          <w:rFonts w:ascii="Corbel" w:hAnsi="Corbel" w:cs="Arial"/>
          <w:color w:val="0B0C0C"/>
        </w:rPr>
        <w:t>of 31.4%.</w:t>
      </w:r>
      <w:r w:rsidR="00571EE9">
        <w:rPr>
          <w:rStyle w:val="Heading3Char"/>
          <w:rFonts w:ascii="Corbel" w:hAnsi="Corbel" w:cs="Arial"/>
          <w:color w:val="0B0C0C"/>
        </w:rPr>
        <w:t xml:space="preserve">  Whilst the Trust’s Mean is slightly lower than this our Median is significantly higher.</w:t>
      </w:r>
    </w:p>
    <w:p w14:paraId="3F9CE334" w14:textId="77777777" w:rsidR="00CF012E" w:rsidRDefault="00CF012E" w:rsidP="00E73243">
      <w:pPr>
        <w:pStyle w:val="NoSpacing"/>
        <w:spacing w:line="276" w:lineRule="auto"/>
        <w:rPr>
          <w:rStyle w:val="Heading3Char"/>
          <w:rFonts w:ascii="Corbel" w:hAnsi="Corbel" w:cs="Arial"/>
          <w:color w:val="0B0C0C"/>
        </w:rPr>
      </w:pPr>
    </w:p>
    <w:p w14:paraId="4E4FF033" w14:textId="6CFA7E8F" w:rsidR="00E73243" w:rsidRPr="000653AE" w:rsidRDefault="00571EE9" w:rsidP="00571EE9">
      <w:pPr>
        <w:pStyle w:val="NoSpacing"/>
        <w:spacing w:line="276" w:lineRule="auto"/>
        <w:rPr>
          <w:rStyle w:val="Heading3Char"/>
          <w:rFonts w:ascii="Corbel" w:hAnsi="Corbel" w:cs="Arial"/>
          <w:color w:val="0B0C0C"/>
        </w:rPr>
      </w:pPr>
      <w:r>
        <w:rPr>
          <w:rStyle w:val="Heading3Char"/>
          <w:rFonts w:ascii="Corbel" w:hAnsi="Corbel" w:cs="Arial"/>
          <w:color w:val="0B0C0C"/>
        </w:rPr>
        <w:t>Joining schools in this report and again in next year’s report has had a significant impact on some positive trends seen in previous reports.</w:t>
      </w:r>
    </w:p>
    <w:p w14:paraId="76D3063B" w14:textId="7865B20F" w:rsidR="00D34F7C" w:rsidRDefault="007E21D6" w:rsidP="00694AE5">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line="276" w:lineRule="auto"/>
        <w:rPr>
          <w:rFonts w:ascii="Corbel" w:hAnsi="Corbel"/>
          <w:i/>
          <w:color w:val="000000"/>
          <w:sz w:val="24"/>
          <w:szCs w:val="24"/>
        </w:rPr>
      </w:pPr>
      <w:r w:rsidRPr="007E21D6">
        <w:rPr>
          <w:rFonts w:ascii="Corbel" w:hAnsi="Corbel"/>
          <w:i/>
          <w:color w:val="000000"/>
          <w:sz w:val="24"/>
          <w:szCs w:val="24"/>
        </w:rPr>
        <w:t>I can confirm that the above information has been prepared from our payr</w:t>
      </w:r>
      <w:r w:rsidR="000E1B28">
        <w:rPr>
          <w:rFonts w:ascii="Corbel" w:hAnsi="Corbel"/>
          <w:i/>
          <w:color w:val="000000"/>
          <w:sz w:val="24"/>
          <w:szCs w:val="24"/>
        </w:rPr>
        <w:t xml:space="preserve">oll data from the </w:t>
      </w:r>
      <w:r w:rsidR="006F4866">
        <w:rPr>
          <w:rFonts w:ascii="Corbel" w:hAnsi="Corbel"/>
          <w:i/>
          <w:color w:val="000000"/>
          <w:sz w:val="24"/>
          <w:szCs w:val="24"/>
        </w:rPr>
        <w:t>31</w:t>
      </w:r>
      <w:r w:rsidR="006F4866" w:rsidRPr="006F4866">
        <w:rPr>
          <w:rFonts w:ascii="Corbel" w:hAnsi="Corbel"/>
          <w:i/>
          <w:color w:val="000000"/>
          <w:sz w:val="24"/>
          <w:szCs w:val="24"/>
          <w:vertAlign w:val="superscript"/>
        </w:rPr>
        <w:t>st</w:t>
      </w:r>
      <w:r w:rsidR="006F4866">
        <w:rPr>
          <w:rFonts w:ascii="Corbel" w:hAnsi="Corbel"/>
          <w:i/>
          <w:color w:val="000000"/>
          <w:sz w:val="24"/>
          <w:szCs w:val="24"/>
        </w:rPr>
        <w:t xml:space="preserve"> March 202</w:t>
      </w:r>
      <w:r w:rsidR="007609CC">
        <w:rPr>
          <w:rFonts w:ascii="Corbel" w:hAnsi="Corbel"/>
          <w:i/>
          <w:color w:val="000000"/>
          <w:sz w:val="24"/>
          <w:szCs w:val="24"/>
        </w:rPr>
        <w:t>3</w:t>
      </w:r>
      <w:r w:rsidRPr="007E21D6">
        <w:rPr>
          <w:rFonts w:ascii="Corbel" w:hAnsi="Corbel"/>
          <w:i/>
          <w:color w:val="000000"/>
          <w:sz w:val="24"/>
          <w:szCs w:val="24"/>
        </w:rPr>
        <w:t xml:space="preserve"> and fairly presents the Gender Pay Gap information for Changing Lives in Collaboration Cooperative Academy Trust</w:t>
      </w:r>
      <w:r w:rsidR="00723159">
        <w:rPr>
          <w:rFonts w:ascii="Corbel" w:hAnsi="Corbel"/>
          <w:i/>
          <w:color w:val="000000"/>
          <w:sz w:val="24"/>
          <w:szCs w:val="24"/>
        </w:rPr>
        <w:t>.</w:t>
      </w:r>
    </w:p>
    <w:p w14:paraId="18A30411" w14:textId="014EEA05" w:rsidR="007E21D6" w:rsidRPr="00D34F7C" w:rsidRDefault="00C02CA4" w:rsidP="00D34F7C">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line="276" w:lineRule="auto"/>
        <w:rPr>
          <w:rFonts w:ascii="Corbel" w:hAnsi="Corbel"/>
          <w:color w:val="000000"/>
          <w:sz w:val="24"/>
          <w:szCs w:val="24"/>
        </w:rPr>
      </w:pPr>
      <w:r>
        <w:rPr>
          <w:rFonts w:ascii="Corbel" w:hAnsi="Corbel"/>
          <w:color w:val="000000"/>
          <w:sz w:val="24"/>
          <w:szCs w:val="24"/>
        </w:rPr>
        <w:t xml:space="preserve">Jo Sands, </w:t>
      </w:r>
      <w:r w:rsidRPr="00C02CA4">
        <w:rPr>
          <w:rFonts w:ascii="Corbel" w:hAnsi="Corbel"/>
          <w:color w:val="000000"/>
          <w:sz w:val="24"/>
          <w:szCs w:val="24"/>
        </w:rPr>
        <w:t xml:space="preserve">Chief Operating Officer – </w:t>
      </w:r>
      <w:r>
        <w:rPr>
          <w:rFonts w:ascii="Corbel" w:hAnsi="Corbel"/>
          <w:color w:val="000000"/>
          <w:sz w:val="24"/>
          <w:szCs w:val="24"/>
        </w:rPr>
        <w:t>Changing Lives in Collaboration Cooperative</w:t>
      </w:r>
      <w:r w:rsidRPr="00C02CA4">
        <w:rPr>
          <w:rFonts w:ascii="Corbel" w:hAnsi="Corbel"/>
          <w:color w:val="000000"/>
          <w:sz w:val="24"/>
          <w:szCs w:val="24"/>
        </w:rPr>
        <w:t xml:space="preserve"> Trust</w:t>
      </w:r>
    </w:p>
    <w:sectPr w:rsidR="007E21D6" w:rsidRPr="00D34F7C" w:rsidSect="005D48FD">
      <w:footerReference w:type="default" r:id="rId14"/>
      <w:footerReference w:type="first" r:id="rId15"/>
      <w:pgSz w:w="11907" w:h="16840" w:code="9"/>
      <w:pgMar w:top="567" w:right="1151" w:bottom="1134" w:left="1151" w:header="720" w:footer="720" w:gutter="0"/>
      <w:pgBorders w:offsetFrom="page">
        <w:bottom w:val="single" w:sz="18" w:space="24" w:color="548AB7" w:themeColor="accent1" w:themeShade="BF"/>
      </w:pgBorders>
      <w:pgNumType w:start="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4639" w14:textId="77777777" w:rsidR="00FD2432" w:rsidRDefault="00FD2432" w:rsidP="000D6A73">
      <w:pPr>
        <w:spacing w:line="240" w:lineRule="auto"/>
      </w:pPr>
      <w:r>
        <w:separator/>
      </w:r>
    </w:p>
  </w:endnote>
  <w:endnote w:type="continuationSeparator" w:id="0">
    <w:p w14:paraId="362519D8" w14:textId="77777777" w:rsidR="00FD2432" w:rsidRDefault="00FD2432"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Bk B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A5750" w:themeColor="accent5" w:themeShade="80"/>
      </w:rPr>
      <w:id w:val="566458027"/>
      <w:docPartObj>
        <w:docPartGallery w:val="Page Numbers (Bottom of Page)"/>
        <w:docPartUnique/>
      </w:docPartObj>
    </w:sdtPr>
    <w:sdtEndPr/>
    <w:sdtContent>
      <w:sdt>
        <w:sdtPr>
          <w:rPr>
            <w:color w:val="3A5750" w:themeColor="accent5" w:themeShade="80"/>
          </w:rPr>
          <w:id w:val="90214581"/>
          <w:docPartObj>
            <w:docPartGallery w:val="Page Numbers (Top of Page)"/>
            <w:docPartUnique/>
          </w:docPartObj>
        </w:sdtPr>
        <w:sdtEndPr/>
        <w:sdtContent>
          <w:p w14:paraId="05AB5343" w14:textId="77777777" w:rsidR="00984FF3" w:rsidRPr="00984FF3" w:rsidRDefault="00984FF3">
            <w:pPr>
              <w:pStyle w:val="Footer"/>
              <w:jc w:val="center"/>
              <w:rPr>
                <w:color w:val="3A5750" w:themeColor="accent5" w:themeShade="80"/>
              </w:rPr>
            </w:pPr>
            <w:r w:rsidRPr="00984FF3">
              <w:rPr>
                <w:rFonts w:ascii="Corbel" w:hAnsi="Corbel"/>
                <w:color w:val="3A5750" w:themeColor="accent5" w:themeShade="80"/>
                <w:sz w:val="24"/>
                <w:szCs w:val="24"/>
              </w:rPr>
              <w:t xml:space="preserve">Page </w:t>
            </w:r>
            <w:r w:rsidRPr="00984FF3">
              <w:rPr>
                <w:rFonts w:ascii="Corbel" w:hAnsi="Corbel"/>
                <w:b/>
                <w:bCs/>
                <w:color w:val="3A5750" w:themeColor="accent5" w:themeShade="80"/>
                <w:sz w:val="24"/>
                <w:szCs w:val="24"/>
              </w:rPr>
              <w:fldChar w:fldCharType="begin"/>
            </w:r>
            <w:r w:rsidRPr="00984FF3">
              <w:rPr>
                <w:rFonts w:ascii="Corbel" w:hAnsi="Corbel"/>
                <w:b/>
                <w:bCs/>
                <w:color w:val="3A5750" w:themeColor="accent5" w:themeShade="80"/>
                <w:sz w:val="24"/>
                <w:szCs w:val="24"/>
              </w:rPr>
              <w:instrText xml:space="preserve"> PAGE </w:instrText>
            </w:r>
            <w:r w:rsidRPr="00984FF3">
              <w:rPr>
                <w:rFonts w:ascii="Corbel" w:hAnsi="Corbel"/>
                <w:b/>
                <w:bCs/>
                <w:color w:val="3A5750" w:themeColor="accent5" w:themeShade="80"/>
                <w:sz w:val="24"/>
                <w:szCs w:val="24"/>
              </w:rPr>
              <w:fldChar w:fldCharType="separate"/>
            </w:r>
            <w:r w:rsidR="00D468BC">
              <w:rPr>
                <w:rFonts w:ascii="Corbel" w:hAnsi="Corbel"/>
                <w:b/>
                <w:bCs/>
                <w:noProof/>
                <w:color w:val="3A5750" w:themeColor="accent5" w:themeShade="80"/>
                <w:sz w:val="24"/>
                <w:szCs w:val="24"/>
              </w:rPr>
              <w:t>5</w:t>
            </w:r>
            <w:r w:rsidRPr="00984FF3">
              <w:rPr>
                <w:rFonts w:ascii="Corbel" w:hAnsi="Corbel"/>
                <w:b/>
                <w:bCs/>
                <w:color w:val="3A5750" w:themeColor="accent5" w:themeShade="80"/>
                <w:sz w:val="24"/>
                <w:szCs w:val="24"/>
              </w:rPr>
              <w:fldChar w:fldCharType="end"/>
            </w:r>
            <w:r w:rsidRPr="00984FF3">
              <w:rPr>
                <w:rFonts w:ascii="Corbel" w:hAnsi="Corbel"/>
                <w:color w:val="3A5750" w:themeColor="accent5" w:themeShade="80"/>
                <w:sz w:val="24"/>
                <w:szCs w:val="24"/>
              </w:rPr>
              <w:t xml:space="preserve"> of </w:t>
            </w:r>
            <w:r w:rsidRPr="00984FF3">
              <w:rPr>
                <w:rFonts w:ascii="Corbel" w:hAnsi="Corbel"/>
                <w:b/>
                <w:bCs/>
                <w:color w:val="3A5750" w:themeColor="accent5" w:themeShade="80"/>
                <w:sz w:val="24"/>
                <w:szCs w:val="24"/>
              </w:rPr>
              <w:fldChar w:fldCharType="begin"/>
            </w:r>
            <w:r w:rsidRPr="00984FF3">
              <w:rPr>
                <w:rFonts w:ascii="Corbel" w:hAnsi="Corbel"/>
                <w:b/>
                <w:bCs/>
                <w:color w:val="3A5750" w:themeColor="accent5" w:themeShade="80"/>
                <w:sz w:val="24"/>
                <w:szCs w:val="24"/>
              </w:rPr>
              <w:instrText xml:space="preserve"> NUMPAGES  </w:instrText>
            </w:r>
            <w:r w:rsidRPr="00984FF3">
              <w:rPr>
                <w:rFonts w:ascii="Corbel" w:hAnsi="Corbel"/>
                <w:b/>
                <w:bCs/>
                <w:color w:val="3A5750" w:themeColor="accent5" w:themeShade="80"/>
                <w:sz w:val="24"/>
                <w:szCs w:val="24"/>
              </w:rPr>
              <w:fldChar w:fldCharType="separate"/>
            </w:r>
            <w:r w:rsidR="00D468BC">
              <w:rPr>
                <w:rFonts w:ascii="Corbel" w:hAnsi="Corbel"/>
                <w:b/>
                <w:bCs/>
                <w:noProof/>
                <w:color w:val="3A5750" w:themeColor="accent5" w:themeShade="80"/>
                <w:sz w:val="24"/>
                <w:szCs w:val="24"/>
              </w:rPr>
              <w:t>5</w:t>
            </w:r>
            <w:r w:rsidRPr="00984FF3">
              <w:rPr>
                <w:rFonts w:ascii="Corbel" w:hAnsi="Corbel"/>
                <w:b/>
                <w:bCs/>
                <w:color w:val="3A5750" w:themeColor="accent5" w:themeShade="80"/>
                <w:sz w:val="24"/>
                <w:szCs w:val="24"/>
              </w:rPr>
              <w:fldChar w:fldCharType="end"/>
            </w:r>
          </w:p>
        </w:sdtContent>
      </w:sdt>
    </w:sdtContent>
  </w:sdt>
  <w:p w14:paraId="18A5EFAF" w14:textId="77777777" w:rsidR="00984FF3" w:rsidRDefault="00984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67948"/>
      <w:docPartObj>
        <w:docPartGallery w:val="Page Numbers (Bottom of Page)"/>
        <w:docPartUnique/>
      </w:docPartObj>
    </w:sdtPr>
    <w:sdtEndPr>
      <w:rPr>
        <w:color w:val="3A5750" w:themeColor="accent5" w:themeShade="80"/>
      </w:rPr>
    </w:sdtEndPr>
    <w:sdtContent>
      <w:sdt>
        <w:sdtPr>
          <w:rPr>
            <w:color w:val="3A5750" w:themeColor="accent5" w:themeShade="80"/>
          </w:rPr>
          <w:id w:val="1728636285"/>
          <w:docPartObj>
            <w:docPartGallery w:val="Page Numbers (Top of Page)"/>
            <w:docPartUnique/>
          </w:docPartObj>
        </w:sdtPr>
        <w:sdtEndPr/>
        <w:sdtContent>
          <w:p w14:paraId="6CD47C1D" w14:textId="77777777" w:rsidR="003D44EF" w:rsidRPr="00984FF3" w:rsidRDefault="00FD2432">
            <w:pPr>
              <w:pStyle w:val="Footer"/>
              <w:jc w:val="center"/>
              <w:rPr>
                <w:color w:val="3A5750" w:themeColor="accent5" w:themeShade="80"/>
              </w:rPr>
            </w:pPr>
          </w:p>
        </w:sdtContent>
      </w:sdt>
    </w:sdtContent>
  </w:sdt>
  <w:p w14:paraId="2EAA6916" w14:textId="77777777" w:rsidR="001904A7" w:rsidRDefault="0019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2994" w14:textId="77777777" w:rsidR="00FD2432" w:rsidRDefault="00FD2432" w:rsidP="000D6A73">
      <w:pPr>
        <w:spacing w:line="240" w:lineRule="auto"/>
      </w:pPr>
      <w:r>
        <w:separator/>
      </w:r>
    </w:p>
  </w:footnote>
  <w:footnote w:type="continuationSeparator" w:id="0">
    <w:p w14:paraId="733DA5C7" w14:textId="77777777" w:rsidR="00FD2432" w:rsidRDefault="00FD2432" w:rsidP="000D6A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0B4"/>
    <w:multiLevelType w:val="hybridMultilevel"/>
    <w:tmpl w:val="23AE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20AF6"/>
    <w:multiLevelType w:val="hybridMultilevel"/>
    <w:tmpl w:val="23AE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276C9B"/>
    <w:multiLevelType w:val="hybridMultilevel"/>
    <w:tmpl w:val="EA8E0A40"/>
    <w:lvl w:ilvl="0" w:tplc="90FC8190">
      <w:start w:val="1"/>
      <w:numFmt w:val="bullet"/>
      <w:pStyle w:val="Bullet"/>
      <w:lvlText w:val=""/>
      <w:lvlJc w:val="left"/>
      <w:pPr>
        <w:ind w:left="360" w:hanging="360"/>
      </w:pPr>
      <w:rPr>
        <w:rFonts w:ascii="Symbol" w:hAnsi="Symbol"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55BBB"/>
    <w:multiLevelType w:val="hybridMultilevel"/>
    <w:tmpl w:val="A074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21C22"/>
    <w:multiLevelType w:val="hybridMultilevel"/>
    <w:tmpl w:val="0D96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77B66"/>
    <w:multiLevelType w:val="multilevel"/>
    <w:tmpl w:val="B936F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2B648B"/>
    <w:multiLevelType w:val="hybridMultilevel"/>
    <w:tmpl w:val="D662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96910"/>
    <w:multiLevelType w:val="hybridMultilevel"/>
    <w:tmpl w:val="3B8E2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E19EB"/>
    <w:multiLevelType w:val="hybridMultilevel"/>
    <w:tmpl w:val="09B2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8"/>
  </w:num>
  <w:num w:numId="6">
    <w:abstractNumId w:val="5"/>
  </w:num>
  <w:num w:numId="7">
    <w:abstractNumId w:val="7"/>
  </w:num>
  <w:num w:numId="8">
    <w:abstractNumId w:val="1"/>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73"/>
    <w:rsid w:val="00006156"/>
    <w:rsid w:val="00033FB2"/>
    <w:rsid w:val="00041DDD"/>
    <w:rsid w:val="00053C90"/>
    <w:rsid w:val="000554C2"/>
    <w:rsid w:val="0005757D"/>
    <w:rsid w:val="000640C2"/>
    <w:rsid w:val="00064F2A"/>
    <w:rsid w:val="000653AE"/>
    <w:rsid w:val="00065801"/>
    <w:rsid w:val="00070968"/>
    <w:rsid w:val="00080729"/>
    <w:rsid w:val="00081A2E"/>
    <w:rsid w:val="000831A5"/>
    <w:rsid w:val="0009068B"/>
    <w:rsid w:val="000A467F"/>
    <w:rsid w:val="000B4D06"/>
    <w:rsid w:val="000D2B94"/>
    <w:rsid w:val="000D31B8"/>
    <w:rsid w:val="000D4B39"/>
    <w:rsid w:val="000D6A73"/>
    <w:rsid w:val="000E035B"/>
    <w:rsid w:val="000E1B28"/>
    <w:rsid w:val="000E2DE3"/>
    <w:rsid w:val="000E7A75"/>
    <w:rsid w:val="00106160"/>
    <w:rsid w:val="00110A02"/>
    <w:rsid w:val="001158E3"/>
    <w:rsid w:val="00153F96"/>
    <w:rsid w:val="0015609C"/>
    <w:rsid w:val="001624F8"/>
    <w:rsid w:val="00180C1F"/>
    <w:rsid w:val="00181C61"/>
    <w:rsid w:val="00187122"/>
    <w:rsid w:val="001904A7"/>
    <w:rsid w:val="001A4092"/>
    <w:rsid w:val="001C02E3"/>
    <w:rsid w:val="001E4638"/>
    <w:rsid w:val="001F0C58"/>
    <w:rsid w:val="002058F4"/>
    <w:rsid w:val="00205C8C"/>
    <w:rsid w:val="002168D9"/>
    <w:rsid w:val="0023435A"/>
    <w:rsid w:val="0024483D"/>
    <w:rsid w:val="0024543E"/>
    <w:rsid w:val="00253CD4"/>
    <w:rsid w:val="00257487"/>
    <w:rsid w:val="0025760B"/>
    <w:rsid w:val="002616D7"/>
    <w:rsid w:val="0027049C"/>
    <w:rsid w:val="00276BF3"/>
    <w:rsid w:val="002A0D6B"/>
    <w:rsid w:val="002A4C65"/>
    <w:rsid w:val="002A5D22"/>
    <w:rsid w:val="002B47D9"/>
    <w:rsid w:val="002B49F2"/>
    <w:rsid w:val="002C1519"/>
    <w:rsid w:val="002C1A87"/>
    <w:rsid w:val="002C22C3"/>
    <w:rsid w:val="002C2AF1"/>
    <w:rsid w:val="002C4D17"/>
    <w:rsid w:val="002C4D86"/>
    <w:rsid w:val="002D0C22"/>
    <w:rsid w:val="002D5266"/>
    <w:rsid w:val="0031153F"/>
    <w:rsid w:val="0031323B"/>
    <w:rsid w:val="0031518A"/>
    <w:rsid w:val="00333605"/>
    <w:rsid w:val="00347081"/>
    <w:rsid w:val="0036780C"/>
    <w:rsid w:val="00367C2A"/>
    <w:rsid w:val="00372B3B"/>
    <w:rsid w:val="00384186"/>
    <w:rsid w:val="003849D5"/>
    <w:rsid w:val="00386674"/>
    <w:rsid w:val="00397512"/>
    <w:rsid w:val="003A1B94"/>
    <w:rsid w:val="003B0CE6"/>
    <w:rsid w:val="003B5C11"/>
    <w:rsid w:val="003D377D"/>
    <w:rsid w:val="003D44EF"/>
    <w:rsid w:val="003D6805"/>
    <w:rsid w:val="003E6183"/>
    <w:rsid w:val="003F1D49"/>
    <w:rsid w:val="00405611"/>
    <w:rsid w:val="00410523"/>
    <w:rsid w:val="00424937"/>
    <w:rsid w:val="00427C29"/>
    <w:rsid w:val="004307AA"/>
    <w:rsid w:val="0043188A"/>
    <w:rsid w:val="0044379F"/>
    <w:rsid w:val="00445FAC"/>
    <w:rsid w:val="0046050D"/>
    <w:rsid w:val="00460E67"/>
    <w:rsid w:val="00472C02"/>
    <w:rsid w:val="00476AA1"/>
    <w:rsid w:val="00477049"/>
    <w:rsid w:val="004810C2"/>
    <w:rsid w:val="004814B8"/>
    <w:rsid w:val="00490B28"/>
    <w:rsid w:val="004966C0"/>
    <w:rsid w:val="004A0C9E"/>
    <w:rsid w:val="004B5C17"/>
    <w:rsid w:val="004B6665"/>
    <w:rsid w:val="004B7F81"/>
    <w:rsid w:val="004C62A4"/>
    <w:rsid w:val="004D1911"/>
    <w:rsid w:val="004D4954"/>
    <w:rsid w:val="004D5FF6"/>
    <w:rsid w:val="004D662C"/>
    <w:rsid w:val="004E4FA9"/>
    <w:rsid w:val="00500676"/>
    <w:rsid w:val="00515AE1"/>
    <w:rsid w:val="005361F5"/>
    <w:rsid w:val="00541132"/>
    <w:rsid w:val="0055324D"/>
    <w:rsid w:val="005571A8"/>
    <w:rsid w:val="00570717"/>
    <w:rsid w:val="00571045"/>
    <w:rsid w:val="00571EE9"/>
    <w:rsid w:val="00574640"/>
    <w:rsid w:val="00576358"/>
    <w:rsid w:val="00584102"/>
    <w:rsid w:val="00585736"/>
    <w:rsid w:val="00594542"/>
    <w:rsid w:val="00595FE4"/>
    <w:rsid w:val="005974AD"/>
    <w:rsid w:val="005A6EE3"/>
    <w:rsid w:val="005B1EC3"/>
    <w:rsid w:val="005B7E61"/>
    <w:rsid w:val="005C346E"/>
    <w:rsid w:val="005D48FD"/>
    <w:rsid w:val="005D5EDC"/>
    <w:rsid w:val="005E321B"/>
    <w:rsid w:val="005E48BF"/>
    <w:rsid w:val="005E76F0"/>
    <w:rsid w:val="005F29AD"/>
    <w:rsid w:val="005F3456"/>
    <w:rsid w:val="005F3EBC"/>
    <w:rsid w:val="005F4ABC"/>
    <w:rsid w:val="006116DE"/>
    <w:rsid w:val="006124F3"/>
    <w:rsid w:val="00627211"/>
    <w:rsid w:val="00675394"/>
    <w:rsid w:val="0069053B"/>
    <w:rsid w:val="006927D0"/>
    <w:rsid w:val="00694AE5"/>
    <w:rsid w:val="006A3411"/>
    <w:rsid w:val="006B06C3"/>
    <w:rsid w:val="006C7379"/>
    <w:rsid w:val="006E6002"/>
    <w:rsid w:val="006E7867"/>
    <w:rsid w:val="006F1B70"/>
    <w:rsid w:val="006F4866"/>
    <w:rsid w:val="007000AD"/>
    <w:rsid w:val="0070703C"/>
    <w:rsid w:val="00715C1C"/>
    <w:rsid w:val="00720130"/>
    <w:rsid w:val="00722DBC"/>
    <w:rsid w:val="00723159"/>
    <w:rsid w:val="007274AB"/>
    <w:rsid w:val="00732AF1"/>
    <w:rsid w:val="007371F4"/>
    <w:rsid w:val="00755FAC"/>
    <w:rsid w:val="007609CC"/>
    <w:rsid w:val="00761DE3"/>
    <w:rsid w:val="00762DBF"/>
    <w:rsid w:val="00782F1F"/>
    <w:rsid w:val="00787A17"/>
    <w:rsid w:val="007B4D3A"/>
    <w:rsid w:val="007B4F91"/>
    <w:rsid w:val="007B6B9F"/>
    <w:rsid w:val="007C070A"/>
    <w:rsid w:val="007C5D73"/>
    <w:rsid w:val="007D2711"/>
    <w:rsid w:val="007D43B7"/>
    <w:rsid w:val="007E21D6"/>
    <w:rsid w:val="007F00A3"/>
    <w:rsid w:val="007F3C27"/>
    <w:rsid w:val="0081407B"/>
    <w:rsid w:val="008167DF"/>
    <w:rsid w:val="00817C5B"/>
    <w:rsid w:val="0084219B"/>
    <w:rsid w:val="0084279C"/>
    <w:rsid w:val="008640FB"/>
    <w:rsid w:val="008662F4"/>
    <w:rsid w:val="008819EA"/>
    <w:rsid w:val="00881BA3"/>
    <w:rsid w:val="008A0BC0"/>
    <w:rsid w:val="008A5870"/>
    <w:rsid w:val="008B4F28"/>
    <w:rsid w:val="008C0E6F"/>
    <w:rsid w:val="008C57C0"/>
    <w:rsid w:val="008C7431"/>
    <w:rsid w:val="008D05C1"/>
    <w:rsid w:val="008D296F"/>
    <w:rsid w:val="008D5BBF"/>
    <w:rsid w:val="008D7D88"/>
    <w:rsid w:val="009262D9"/>
    <w:rsid w:val="009326B2"/>
    <w:rsid w:val="00933231"/>
    <w:rsid w:val="009366EE"/>
    <w:rsid w:val="00941944"/>
    <w:rsid w:val="0096153C"/>
    <w:rsid w:val="00967A1C"/>
    <w:rsid w:val="00971DC1"/>
    <w:rsid w:val="00984FF3"/>
    <w:rsid w:val="00990E48"/>
    <w:rsid w:val="00992E3B"/>
    <w:rsid w:val="0099431F"/>
    <w:rsid w:val="009B170C"/>
    <w:rsid w:val="009B65F7"/>
    <w:rsid w:val="009C5394"/>
    <w:rsid w:val="009C5B71"/>
    <w:rsid w:val="009D4FD6"/>
    <w:rsid w:val="009D5AB3"/>
    <w:rsid w:val="009D667B"/>
    <w:rsid w:val="009E2552"/>
    <w:rsid w:val="00A071BF"/>
    <w:rsid w:val="00A17D37"/>
    <w:rsid w:val="00A200A2"/>
    <w:rsid w:val="00A4039E"/>
    <w:rsid w:val="00A43DA8"/>
    <w:rsid w:val="00A45860"/>
    <w:rsid w:val="00A5095D"/>
    <w:rsid w:val="00A57D2F"/>
    <w:rsid w:val="00A57DCE"/>
    <w:rsid w:val="00A657CA"/>
    <w:rsid w:val="00A72953"/>
    <w:rsid w:val="00A76F89"/>
    <w:rsid w:val="00A84020"/>
    <w:rsid w:val="00A87276"/>
    <w:rsid w:val="00A90723"/>
    <w:rsid w:val="00A9496B"/>
    <w:rsid w:val="00AA252E"/>
    <w:rsid w:val="00AB5F01"/>
    <w:rsid w:val="00AC2EC6"/>
    <w:rsid w:val="00AD3F50"/>
    <w:rsid w:val="00AE0599"/>
    <w:rsid w:val="00AE51BF"/>
    <w:rsid w:val="00AF01A5"/>
    <w:rsid w:val="00AF2A98"/>
    <w:rsid w:val="00B067E2"/>
    <w:rsid w:val="00B114A7"/>
    <w:rsid w:val="00B15A7F"/>
    <w:rsid w:val="00B21846"/>
    <w:rsid w:val="00B26555"/>
    <w:rsid w:val="00B305DB"/>
    <w:rsid w:val="00B43C74"/>
    <w:rsid w:val="00B4728A"/>
    <w:rsid w:val="00B7167D"/>
    <w:rsid w:val="00B812BA"/>
    <w:rsid w:val="00B83FA7"/>
    <w:rsid w:val="00B90415"/>
    <w:rsid w:val="00BA3016"/>
    <w:rsid w:val="00BB2682"/>
    <w:rsid w:val="00BB277E"/>
    <w:rsid w:val="00BB4B87"/>
    <w:rsid w:val="00BB5275"/>
    <w:rsid w:val="00BB7BB9"/>
    <w:rsid w:val="00BD723D"/>
    <w:rsid w:val="00BF0879"/>
    <w:rsid w:val="00BF11AB"/>
    <w:rsid w:val="00BF2B4C"/>
    <w:rsid w:val="00BF6D63"/>
    <w:rsid w:val="00C02BB7"/>
    <w:rsid w:val="00C02CA4"/>
    <w:rsid w:val="00C07E2E"/>
    <w:rsid w:val="00C10D4E"/>
    <w:rsid w:val="00C14941"/>
    <w:rsid w:val="00C364E3"/>
    <w:rsid w:val="00C51953"/>
    <w:rsid w:val="00C570AC"/>
    <w:rsid w:val="00C643E4"/>
    <w:rsid w:val="00C81AEA"/>
    <w:rsid w:val="00C83AAE"/>
    <w:rsid w:val="00C90C81"/>
    <w:rsid w:val="00C95290"/>
    <w:rsid w:val="00CA45A2"/>
    <w:rsid w:val="00CA4912"/>
    <w:rsid w:val="00CB1B38"/>
    <w:rsid w:val="00CB1BA5"/>
    <w:rsid w:val="00CB4174"/>
    <w:rsid w:val="00CB6FE2"/>
    <w:rsid w:val="00CD12CE"/>
    <w:rsid w:val="00CD43D4"/>
    <w:rsid w:val="00CE33FE"/>
    <w:rsid w:val="00CF012E"/>
    <w:rsid w:val="00CF0AC2"/>
    <w:rsid w:val="00CF7AA2"/>
    <w:rsid w:val="00D11601"/>
    <w:rsid w:val="00D146AA"/>
    <w:rsid w:val="00D209A3"/>
    <w:rsid w:val="00D240DB"/>
    <w:rsid w:val="00D26C39"/>
    <w:rsid w:val="00D30AD2"/>
    <w:rsid w:val="00D314F4"/>
    <w:rsid w:val="00D31FB1"/>
    <w:rsid w:val="00D33755"/>
    <w:rsid w:val="00D34F7C"/>
    <w:rsid w:val="00D4442A"/>
    <w:rsid w:val="00D468BC"/>
    <w:rsid w:val="00D71E09"/>
    <w:rsid w:val="00D73D33"/>
    <w:rsid w:val="00D740E4"/>
    <w:rsid w:val="00D91B1C"/>
    <w:rsid w:val="00D9720A"/>
    <w:rsid w:val="00DA7F0E"/>
    <w:rsid w:val="00DD5F49"/>
    <w:rsid w:val="00DE2575"/>
    <w:rsid w:val="00DE462E"/>
    <w:rsid w:val="00DE6D87"/>
    <w:rsid w:val="00DF4458"/>
    <w:rsid w:val="00DF5F7F"/>
    <w:rsid w:val="00E006BB"/>
    <w:rsid w:val="00E05C0D"/>
    <w:rsid w:val="00E06EE3"/>
    <w:rsid w:val="00E07D14"/>
    <w:rsid w:val="00E2316D"/>
    <w:rsid w:val="00E37A32"/>
    <w:rsid w:val="00E54EDF"/>
    <w:rsid w:val="00E55718"/>
    <w:rsid w:val="00E62149"/>
    <w:rsid w:val="00E718F0"/>
    <w:rsid w:val="00E725F5"/>
    <w:rsid w:val="00E73243"/>
    <w:rsid w:val="00E76FB3"/>
    <w:rsid w:val="00EA5DCF"/>
    <w:rsid w:val="00ED3B37"/>
    <w:rsid w:val="00ED4160"/>
    <w:rsid w:val="00EE21D5"/>
    <w:rsid w:val="00EE31FD"/>
    <w:rsid w:val="00EF0C94"/>
    <w:rsid w:val="00F01D8B"/>
    <w:rsid w:val="00F121B7"/>
    <w:rsid w:val="00F27E28"/>
    <w:rsid w:val="00F334E9"/>
    <w:rsid w:val="00F350DA"/>
    <w:rsid w:val="00F36DF0"/>
    <w:rsid w:val="00F40B63"/>
    <w:rsid w:val="00F51AEE"/>
    <w:rsid w:val="00F612BD"/>
    <w:rsid w:val="00F62948"/>
    <w:rsid w:val="00F6566C"/>
    <w:rsid w:val="00F65A07"/>
    <w:rsid w:val="00F65F01"/>
    <w:rsid w:val="00F73686"/>
    <w:rsid w:val="00F8532F"/>
    <w:rsid w:val="00F918B9"/>
    <w:rsid w:val="00F951EC"/>
    <w:rsid w:val="00F97CFB"/>
    <w:rsid w:val="00FA753D"/>
    <w:rsid w:val="00FB59FE"/>
    <w:rsid w:val="00FD2432"/>
    <w:rsid w:val="00FD3CD9"/>
    <w:rsid w:val="00FD526B"/>
    <w:rsid w:val="00FF5614"/>
    <w:rsid w:val="38E41DE8"/>
    <w:rsid w:val="3B8712D1"/>
    <w:rsid w:val="5A064F2D"/>
    <w:rsid w:val="6813D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B39A"/>
  <w15:docId w15:val="{BEE93D45-BB50-4E39-8836-75367CCA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1">
    <w:name w:val="heading 1"/>
    <w:basedOn w:val="Normal"/>
    <w:next w:val="Normal"/>
    <w:link w:val="Heading1Char"/>
    <w:uiPriority w:val="9"/>
    <w:qFormat/>
    <w:rsid w:val="000D4B39"/>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548AB7" w:themeColor="accent1" w:themeShade="BF"/>
      <w:sz w:val="26"/>
      <w:szCs w:val="26"/>
      <w:lang w:eastAsia="en-US"/>
    </w:rPr>
  </w:style>
  <w:style w:type="paragraph" w:styleId="Heading3">
    <w:name w:val="heading 3"/>
    <w:basedOn w:val="Normal"/>
    <w:next w:val="Normal"/>
    <w:link w:val="Heading3Char"/>
    <w:uiPriority w:val="9"/>
    <w:unhideWhenUsed/>
    <w:qFormat/>
    <w:rsid w:val="00967A1C"/>
    <w:pPr>
      <w:keepNext/>
      <w:keepLines/>
      <w:spacing w:before="40"/>
      <w:outlineLvl w:val="2"/>
    </w:pPr>
    <w:rPr>
      <w:rFonts w:asciiTheme="majorHAnsi" w:eastAsiaTheme="majorEastAsia" w:hAnsiTheme="majorHAnsi" w:cstheme="majorBidi"/>
      <w:color w:val="345C7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548AB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0D4B39"/>
    <w:rPr>
      <w:rFonts w:asciiTheme="majorHAnsi" w:eastAsiaTheme="majorEastAsia" w:hAnsiTheme="majorHAnsi" w:cstheme="majorBidi"/>
      <w:color w:val="548AB7" w:themeColor="accent1" w:themeShade="BF"/>
      <w:sz w:val="32"/>
      <w:szCs w:val="32"/>
      <w:lang w:eastAsia="en-GB"/>
    </w:rPr>
  </w:style>
  <w:style w:type="character" w:styleId="Hyperlink">
    <w:name w:val="Hyperlink"/>
    <w:basedOn w:val="DefaultParagraphFont"/>
    <w:uiPriority w:val="99"/>
    <w:rsid w:val="000D4B39"/>
    <w:rPr>
      <w:color w:val="0000FF"/>
      <w:u w:val="single"/>
    </w:rPr>
  </w:style>
  <w:style w:type="paragraph" w:customStyle="1" w:styleId="Example">
    <w:name w:val="Example"/>
    <w:basedOn w:val="Normal"/>
    <w:link w:val="ExampleChar"/>
    <w:qFormat/>
    <w:rsid w:val="000D4B39"/>
    <w:pPr>
      <w:pBdr>
        <w:top w:val="single" w:sz="4" w:space="1" w:color="auto"/>
        <w:left w:val="single" w:sz="4" w:space="4" w:color="auto"/>
        <w:bottom w:val="single" w:sz="4" w:space="1" w:color="auto"/>
        <w:right w:val="single" w:sz="4" w:space="4" w:color="auto"/>
      </w:pBdr>
      <w:overflowPunct/>
      <w:autoSpaceDE/>
      <w:autoSpaceDN/>
      <w:adjustRightInd/>
      <w:spacing w:before="120" w:line="240" w:lineRule="auto"/>
      <w:textAlignment w:val="auto"/>
    </w:pPr>
    <w:rPr>
      <w:rFonts w:ascii="Verdana" w:hAnsi="Verdana" w:cs="Verdana"/>
      <w:sz w:val="24"/>
      <w:szCs w:val="24"/>
    </w:rPr>
  </w:style>
  <w:style w:type="paragraph" w:customStyle="1" w:styleId="Bullet">
    <w:name w:val="Bullet"/>
    <w:basedOn w:val="Normal"/>
    <w:link w:val="BulletChar"/>
    <w:qFormat/>
    <w:rsid w:val="000D4B39"/>
    <w:pPr>
      <w:numPr>
        <w:numId w:val="1"/>
      </w:numPr>
      <w:overflowPunct/>
      <w:autoSpaceDE/>
      <w:autoSpaceDN/>
      <w:adjustRightInd/>
      <w:spacing w:before="120" w:line="240" w:lineRule="auto"/>
      <w:ind w:left="357" w:hanging="357"/>
      <w:contextualSpacing/>
      <w:textAlignment w:val="auto"/>
    </w:pPr>
    <w:rPr>
      <w:rFonts w:ascii="Verdana" w:hAnsi="Verdana" w:cs="Verdana"/>
      <w:sz w:val="24"/>
      <w:szCs w:val="24"/>
    </w:rPr>
  </w:style>
  <w:style w:type="character" w:customStyle="1" w:styleId="ExampleChar">
    <w:name w:val="Example Char"/>
    <w:basedOn w:val="DefaultParagraphFont"/>
    <w:link w:val="Example"/>
    <w:rsid w:val="000D4B39"/>
    <w:rPr>
      <w:rFonts w:ascii="Verdana" w:eastAsia="Times New Roman" w:hAnsi="Verdana" w:cs="Verdana"/>
      <w:sz w:val="24"/>
      <w:szCs w:val="24"/>
      <w:lang w:eastAsia="en-GB"/>
    </w:rPr>
  </w:style>
  <w:style w:type="character" w:customStyle="1" w:styleId="BulletChar">
    <w:name w:val="Bullet Char"/>
    <w:basedOn w:val="DefaultParagraphFont"/>
    <w:link w:val="Bullet"/>
    <w:rsid w:val="000D4B39"/>
    <w:rPr>
      <w:rFonts w:ascii="Verdana" w:eastAsia="Times New Roman" w:hAnsi="Verdana" w:cs="Verdana"/>
      <w:sz w:val="24"/>
      <w:szCs w:val="24"/>
      <w:lang w:eastAsia="en-GB"/>
    </w:rPr>
  </w:style>
  <w:style w:type="character" w:customStyle="1" w:styleId="Heading3Char">
    <w:name w:val="Heading 3 Char"/>
    <w:basedOn w:val="DefaultParagraphFont"/>
    <w:link w:val="Heading3"/>
    <w:uiPriority w:val="9"/>
    <w:rsid w:val="00967A1C"/>
    <w:rPr>
      <w:rFonts w:asciiTheme="majorHAnsi" w:eastAsiaTheme="majorEastAsia" w:hAnsiTheme="majorHAnsi" w:cstheme="majorBidi"/>
      <w:color w:val="345C7D" w:themeColor="accent1" w:themeShade="7F"/>
      <w:sz w:val="24"/>
      <w:szCs w:val="24"/>
      <w:lang w:eastAsia="en-GB"/>
    </w:rPr>
  </w:style>
  <w:style w:type="paragraph" w:customStyle="1" w:styleId="govuk-body">
    <w:name w:val="govuk-body"/>
    <w:basedOn w:val="Normal"/>
    <w:rsid w:val="00500676"/>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Strong">
    <w:name w:val="Strong"/>
    <w:basedOn w:val="DefaultParagraphFont"/>
    <w:uiPriority w:val="22"/>
    <w:qFormat/>
    <w:rsid w:val="00500676"/>
    <w:rPr>
      <w:b/>
      <w:bCs/>
    </w:rPr>
  </w:style>
  <w:style w:type="character" w:customStyle="1" w:styleId="govuk-visually-hidden">
    <w:name w:val="govuk-visually-hidden"/>
    <w:basedOn w:val="DefaultParagraphFont"/>
    <w:rsid w:val="00500676"/>
  </w:style>
  <w:style w:type="character" w:styleId="FollowedHyperlink">
    <w:name w:val="FollowedHyperlink"/>
    <w:basedOn w:val="DefaultParagraphFont"/>
    <w:uiPriority w:val="99"/>
    <w:semiHidden/>
    <w:unhideWhenUsed/>
    <w:rsid w:val="005F29AD"/>
    <w:rPr>
      <w:color w:val="704404" w:themeColor="followedHyperlink"/>
      <w:u w:val="single"/>
    </w:rPr>
  </w:style>
  <w:style w:type="paragraph" w:customStyle="1" w:styleId="paragraph">
    <w:name w:val="paragraph"/>
    <w:basedOn w:val="Normal"/>
    <w:rsid w:val="0084219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normaltextrun">
    <w:name w:val="normaltextrun"/>
    <w:basedOn w:val="DefaultParagraphFont"/>
    <w:rsid w:val="0084219B"/>
  </w:style>
  <w:style w:type="character" w:customStyle="1" w:styleId="eop">
    <w:name w:val="eop"/>
    <w:basedOn w:val="DefaultParagraphFont"/>
    <w:rsid w:val="0084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494">
      <w:bodyDiv w:val="1"/>
      <w:marLeft w:val="0"/>
      <w:marRight w:val="0"/>
      <w:marTop w:val="0"/>
      <w:marBottom w:val="0"/>
      <w:divBdr>
        <w:top w:val="none" w:sz="0" w:space="0" w:color="auto"/>
        <w:left w:val="none" w:sz="0" w:space="0" w:color="auto"/>
        <w:bottom w:val="none" w:sz="0" w:space="0" w:color="auto"/>
        <w:right w:val="none" w:sz="0" w:space="0" w:color="auto"/>
      </w:divBdr>
      <w:divsChild>
        <w:div w:id="154419290">
          <w:marLeft w:val="0"/>
          <w:marRight w:val="0"/>
          <w:marTop w:val="0"/>
          <w:marBottom w:val="0"/>
          <w:divBdr>
            <w:top w:val="none" w:sz="0" w:space="0" w:color="auto"/>
            <w:left w:val="none" w:sz="0" w:space="0" w:color="auto"/>
            <w:bottom w:val="none" w:sz="0" w:space="0" w:color="auto"/>
            <w:right w:val="none" w:sz="0" w:space="0" w:color="auto"/>
          </w:divBdr>
        </w:div>
      </w:divsChild>
    </w:div>
    <w:div w:id="69432346">
      <w:bodyDiv w:val="1"/>
      <w:marLeft w:val="0"/>
      <w:marRight w:val="0"/>
      <w:marTop w:val="0"/>
      <w:marBottom w:val="0"/>
      <w:divBdr>
        <w:top w:val="none" w:sz="0" w:space="0" w:color="auto"/>
        <w:left w:val="none" w:sz="0" w:space="0" w:color="auto"/>
        <w:bottom w:val="none" w:sz="0" w:space="0" w:color="auto"/>
        <w:right w:val="none" w:sz="0" w:space="0" w:color="auto"/>
      </w:divBdr>
    </w:div>
    <w:div w:id="221134577">
      <w:bodyDiv w:val="1"/>
      <w:marLeft w:val="0"/>
      <w:marRight w:val="0"/>
      <w:marTop w:val="0"/>
      <w:marBottom w:val="0"/>
      <w:divBdr>
        <w:top w:val="none" w:sz="0" w:space="0" w:color="auto"/>
        <w:left w:val="none" w:sz="0" w:space="0" w:color="auto"/>
        <w:bottom w:val="none" w:sz="0" w:space="0" w:color="auto"/>
        <w:right w:val="none" w:sz="0" w:space="0" w:color="auto"/>
      </w:divBdr>
    </w:div>
    <w:div w:id="228812906">
      <w:bodyDiv w:val="1"/>
      <w:marLeft w:val="0"/>
      <w:marRight w:val="0"/>
      <w:marTop w:val="0"/>
      <w:marBottom w:val="0"/>
      <w:divBdr>
        <w:top w:val="none" w:sz="0" w:space="0" w:color="auto"/>
        <w:left w:val="none" w:sz="0" w:space="0" w:color="auto"/>
        <w:bottom w:val="none" w:sz="0" w:space="0" w:color="auto"/>
        <w:right w:val="none" w:sz="0" w:space="0" w:color="auto"/>
      </w:divBdr>
    </w:div>
    <w:div w:id="267785636">
      <w:bodyDiv w:val="1"/>
      <w:marLeft w:val="0"/>
      <w:marRight w:val="0"/>
      <w:marTop w:val="0"/>
      <w:marBottom w:val="0"/>
      <w:divBdr>
        <w:top w:val="none" w:sz="0" w:space="0" w:color="auto"/>
        <w:left w:val="none" w:sz="0" w:space="0" w:color="auto"/>
        <w:bottom w:val="none" w:sz="0" w:space="0" w:color="auto"/>
        <w:right w:val="none" w:sz="0" w:space="0" w:color="auto"/>
      </w:divBdr>
      <w:divsChild>
        <w:div w:id="494732675">
          <w:marLeft w:val="0"/>
          <w:marRight w:val="0"/>
          <w:marTop w:val="0"/>
          <w:marBottom w:val="0"/>
          <w:divBdr>
            <w:top w:val="none" w:sz="0" w:space="0" w:color="auto"/>
            <w:left w:val="none" w:sz="0" w:space="0" w:color="auto"/>
            <w:bottom w:val="none" w:sz="0" w:space="0" w:color="auto"/>
            <w:right w:val="none" w:sz="0" w:space="0" w:color="auto"/>
          </w:divBdr>
        </w:div>
      </w:divsChild>
    </w:div>
    <w:div w:id="321197737">
      <w:bodyDiv w:val="1"/>
      <w:marLeft w:val="0"/>
      <w:marRight w:val="0"/>
      <w:marTop w:val="0"/>
      <w:marBottom w:val="0"/>
      <w:divBdr>
        <w:top w:val="none" w:sz="0" w:space="0" w:color="auto"/>
        <w:left w:val="none" w:sz="0" w:space="0" w:color="auto"/>
        <w:bottom w:val="none" w:sz="0" w:space="0" w:color="auto"/>
        <w:right w:val="none" w:sz="0" w:space="0" w:color="auto"/>
      </w:divBdr>
    </w:div>
    <w:div w:id="395320172">
      <w:bodyDiv w:val="1"/>
      <w:marLeft w:val="0"/>
      <w:marRight w:val="0"/>
      <w:marTop w:val="0"/>
      <w:marBottom w:val="0"/>
      <w:divBdr>
        <w:top w:val="none" w:sz="0" w:space="0" w:color="auto"/>
        <w:left w:val="none" w:sz="0" w:space="0" w:color="auto"/>
        <w:bottom w:val="none" w:sz="0" w:space="0" w:color="auto"/>
        <w:right w:val="none" w:sz="0" w:space="0" w:color="auto"/>
      </w:divBdr>
    </w:div>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803728">
      <w:bodyDiv w:val="1"/>
      <w:marLeft w:val="0"/>
      <w:marRight w:val="0"/>
      <w:marTop w:val="0"/>
      <w:marBottom w:val="0"/>
      <w:divBdr>
        <w:top w:val="none" w:sz="0" w:space="0" w:color="auto"/>
        <w:left w:val="none" w:sz="0" w:space="0" w:color="auto"/>
        <w:bottom w:val="none" w:sz="0" w:space="0" w:color="auto"/>
        <w:right w:val="none" w:sz="0" w:space="0" w:color="auto"/>
      </w:divBdr>
      <w:divsChild>
        <w:div w:id="762605843">
          <w:marLeft w:val="0"/>
          <w:marRight w:val="0"/>
          <w:marTop w:val="0"/>
          <w:marBottom w:val="0"/>
          <w:divBdr>
            <w:top w:val="none" w:sz="0" w:space="0" w:color="auto"/>
            <w:left w:val="none" w:sz="0" w:space="0" w:color="auto"/>
            <w:bottom w:val="none" w:sz="0" w:space="0" w:color="auto"/>
            <w:right w:val="none" w:sz="0" w:space="0" w:color="auto"/>
          </w:divBdr>
          <w:divsChild>
            <w:div w:id="838161171">
              <w:marLeft w:val="0"/>
              <w:marRight w:val="0"/>
              <w:marTop w:val="0"/>
              <w:marBottom w:val="0"/>
              <w:divBdr>
                <w:top w:val="none" w:sz="0" w:space="0" w:color="auto"/>
                <w:left w:val="none" w:sz="0" w:space="0" w:color="auto"/>
                <w:bottom w:val="none" w:sz="0" w:space="0" w:color="auto"/>
                <w:right w:val="none" w:sz="0" w:space="0" w:color="auto"/>
              </w:divBdr>
              <w:divsChild>
                <w:div w:id="34504230">
                  <w:marLeft w:val="0"/>
                  <w:marRight w:val="0"/>
                  <w:marTop w:val="0"/>
                  <w:marBottom w:val="0"/>
                  <w:divBdr>
                    <w:top w:val="none" w:sz="0" w:space="0" w:color="auto"/>
                    <w:left w:val="none" w:sz="0" w:space="0" w:color="auto"/>
                    <w:bottom w:val="none" w:sz="0" w:space="0" w:color="auto"/>
                    <w:right w:val="none" w:sz="0" w:space="0" w:color="auto"/>
                  </w:divBdr>
                </w:div>
                <w:div w:id="268854130">
                  <w:marLeft w:val="0"/>
                  <w:marRight w:val="0"/>
                  <w:marTop w:val="0"/>
                  <w:marBottom w:val="0"/>
                  <w:divBdr>
                    <w:top w:val="none" w:sz="0" w:space="0" w:color="auto"/>
                    <w:left w:val="none" w:sz="0" w:space="0" w:color="auto"/>
                    <w:bottom w:val="none" w:sz="0" w:space="0" w:color="auto"/>
                    <w:right w:val="none" w:sz="0" w:space="0" w:color="auto"/>
                  </w:divBdr>
                  <w:divsChild>
                    <w:div w:id="489248688">
                      <w:marLeft w:val="0"/>
                      <w:marRight w:val="0"/>
                      <w:marTop w:val="0"/>
                      <w:marBottom w:val="0"/>
                      <w:divBdr>
                        <w:top w:val="none" w:sz="0" w:space="0" w:color="auto"/>
                        <w:left w:val="none" w:sz="0" w:space="0" w:color="auto"/>
                        <w:bottom w:val="none" w:sz="0" w:space="0" w:color="auto"/>
                        <w:right w:val="none" w:sz="0" w:space="0" w:color="auto"/>
                      </w:divBdr>
                    </w:div>
                  </w:divsChild>
                </w:div>
                <w:div w:id="901716541">
                  <w:marLeft w:val="0"/>
                  <w:marRight w:val="0"/>
                  <w:marTop w:val="0"/>
                  <w:marBottom w:val="0"/>
                  <w:divBdr>
                    <w:top w:val="none" w:sz="0" w:space="0" w:color="auto"/>
                    <w:left w:val="none" w:sz="0" w:space="0" w:color="auto"/>
                    <w:bottom w:val="none" w:sz="0" w:space="0" w:color="auto"/>
                    <w:right w:val="none" w:sz="0" w:space="0" w:color="auto"/>
                  </w:divBdr>
                  <w:divsChild>
                    <w:div w:id="1448617644">
                      <w:marLeft w:val="0"/>
                      <w:marRight w:val="0"/>
                      <w:marTop w:val="0"/>
                      <w:marBottom w:val="0"/>
                      <w:divBdr>
                        <w:top w:val="none" w:sz="0" w:space="0" w:color="auto"/>
                        <w:left w:val="none" w:sz="0" w:space="0" w:color="auto"/>
                        <w:bottom w:val="none" w:sz="0" w:space="0" w:color="auto"/>
                        <w:right w:val="none" w:sz="0" w:space="0" w:color="auto"/>
                      </w:divBdr>
                      <w:divsChild>
                        <w:div w:id="1009916198">
                          <w:marLeft w:val="0"/>
                          <w:marRight w:val="0"/>
                          <w:marTop w:val="0"/>
                          <w:marBottom w:val="0"/>
                          <w:divBdr>
                            <w:top w:val="none" w:sz="0" w:space="0" w:color="auto"/>
                            <w:left w:val="none" w:sz="0" w:space="0" w:color="auto"/>
                            <w:bottom w:val="none" w:sz="0" w:space="0" w:color="auto"/>
                            <w:right w:val="none" w:sz="0" w:space="0" w:color="auto"/>
                          </w:divBdr>
                          <w:divsChild>
                            <w:div w:id="9923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46333">
      <w:bodyDiv w:val="1"/>
      <w:marLeft w:val="0"/>
      <w:marRight w:val="0"/>
      <w:marTop w:val="0"/>
      <w:marBottom w:val="0"/>
      <w:divBdr>
        <w:top w:val="none" w:sz="0" w:space="0" w:color="auto"/>
        <w:left w:val="none" w:sz="0" w:space="0" w:color="auto"/>
        <w:bottom w:val="none" w:sz="0" w:space="0" w:color="auto"/>
        <w:right w:val="none" w:sz="0" w:space="0" w:color="auto"/>
      </w:divBdr>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976502">
      <w:bodyDiv w:val="1"/>
      <w:marLeft w:val="0"/>
      <w:marRight w:val="0"/>
      <w:marTop w:val="0"/>
      <w:marBottom w:val="0"/>
      <w:divBdr>
        <w:top w:val="none" w:sz="0" w:space="0" w:color="auto"/>
        <w:left w:val="none" w:sz="0" w:space="0" w:color="auto"/>
        <w:bottom w:val="none" w:sz="0" w:space="0" w:color="auto"/>
        <w:right w:val="none" w:sz="0" w:space="0" w:color="auto"/>
      </w:divBdr>
    </w:div>
    <w:div w:id="563181358">
      <w:bodyDiv w:val="1"/>
      <w:marLeft w:val="0"/>
      <w:marRight w:val="0"/>
      <w:marTop w:val="0"/>
      <w:marBottom w:val="0"/>
      <w:divBdr>
        <w:top w:val="none" w:sz="0" w:space="0" w:color="auto"/>
        <w:left w:val="none" w:sz="0" w:space="0" w:color="auto"/>
        <w:bottom w:val="none" w:sz="0" w:space="0" w:color="auto"/>
        <w:right w:val="none" w:sz="0" w:space="0" w:color="auto"/>
      </w:divBdr>
      <w:divsChild>
        <w:div w:id="698512548">
          <w:marLeft w:val="0"/>
          <w:marRight w:val="0"/>
          <w:marTop w:val="0"/>
          <w:marBottom w:val="0"/>
          <w:divBdr>
            <w:top w:val="none" w:sz="0" w:space="0" w:color="auto"/>
            <w:left w:val="none" w:sz="0" w:space="0" w:color="auto"/>
            <w:bottom w:val="none" w:sz="0" w:space="0" w:color="auto"/>
            <w:right w:val="none" w:sz="0" w:space="0" w:color="auto"/>
          </w:divBdr>
        </w:div>
      </w:divsChild>
    </w:div>
    <w:div w:id="593248959">
      <w:bodyDiv w:val="1"/>
      <w:marLeft w:val="0"/>
      <w:marRight w:val="0"/>
      <w:marTop w:val="0"/>
      <w:marBottom w:val="0"/>
      <w:divBdr>
        <w:top w:val="none" w:sz="0" w:space="0" w:color="auto"/>
        <w:left w:val="none" w:sz="0" w:space="0" w:color="auto"/>
        <w:bottom w:val="none" w:sz="0" w:space="0" w:color="auto"/>
        <w:right w:val="none" w:sz="0" w:space="0" w:color="auto"/>
      </w:divBdr>
    </w:div>
    <w:div w:id="678236846">
      <w:bodyDiv w:val="1"/>
      <w:marLeft w:val="0"/>
      <w:marRight w:val="0"/>
      <w:marTop w:val="0"/>
      <w:marBottom w:val="0"/>
      <w:divBdr>
        <w:top w:val="none" w:sz="0" w:space="0" w:color="auto"/>
        <w:left w:val="none" w:sz="0" w:space="0" w:color="auto"/>
        <w:bottom w:val="none" w:sz="0" w:space="0" w:color="auto"/>
        <w:right w:val="none" w:sz="0" w:space="0" w:color="auto"/>
      </w:divBdr>
    </w:div>
    <w:div w:id="739864916">
      <w:bodyDiv w:val="1"/>
      <w:marLeft w:val="0"/>
      <w:marRight w:val="0"/>
      <w:marTop w:val="0"/>
      <w:marBottom w:val="0"/>
      <w:divBdr>
        <w:top w:val="none" w:sz="0" w:space="0" w:color="auto"/>
        <w:left w:val="none" w:sz="0" w:space="0" w:color="auto"/>
        <w:bottom w:val="none" w:sz="0" w:space="0" w:color="auto"/>
        <w:right w:val="none" w:sz="0" w:space="0" w:color="auto"/>
      </w:divBdr>
    </w:div>
    <w:div w:id="762457857">
      <w:bodyDiv w:val="1"/>
      <w:marLeft w:val="0"/>
      <w:marRight w:val="0"/>
      <w:marTop w:val="0"/>
      <w:marBottom w:val="0"/>
      <w:divBdr>
        <w:top w:val="none" w:sz="0" w:space="0" w:color="auto"/>
        <w:left w:val="none" w:sz="0" w:space="0" w:color="auto"/>
        <w:bottom w:val="none" w:sz="0" w:space="0" w:color="auto"/>
        <w:right w:val="none" w:sz="0" w:space="0" w:color="auto"/>
      </w:divBdr>
      <w:divsChild>
        <w:div w:id="1853295315">
          <w:marLeft w:val="0"/>
          <w:marRight w:val="0"/>
          <w:marTop w:val="0"/>
          <w:marBottom w:val="0"/>
          <w:divBdr>
            <w:top w:val="none" w:sz="0" w:space="0" w:color="auto"/>
            <w:left w:val="none" w:sz="0" w:space="0" w:color="auto"/>
            <w:bottom w:val="none" w:sz="0" w:space="0" w:color="auto"/>
            <w:right w:val="none" w:sz="0" w:space="0" w:color="auto"/>
          </w:divBdr>
        </w:div>
      </w:divsChild>
    </w:div>
    <w:div w:id="793525796">
      <w:bodyDiv w:val="1"/>
      <w:marLeft w:val="0"/>
      <w:marRight w:val="0"/>
      <w:marTop w:val="0"/>
      <w:marBottom w:val="0"/>
      <w:divBdr>
        <w:top w:val="none" w:sz="0" w:space="0" w:color="auto"/>
        <w:left w:val="none" w:sz="0" w:space="0" w:color="auto"/>
        <w:bottom w:val="none" w:sz="0" w:space="0" w:color="auto"/>
        <w:right w:val="none" w:sz="0" w:space="0" w:color="auto"/>
      </w:divBdr>
    </w:div>
    <w:div w:id="820193212">
      <w:bodyDiv w:val="1"/>
      <w:marLeft w:val="0"/>
      <w:marRight w:val="0"/>
      <w:marTop w:val="0"/>
      <w:marBottom w:val="0"/>
      <w:divBdr>
        <w:top w:val="none" w:sz="0" w:space="0" w:color="auto"/>
        <w:left w:val="none" w:sz="0" w:space="0" w:color="auto"/>
        <w:bottom w:val="none" w:sz="0" w:space="0" w:color="auto"/>
        <w:right w:val="none" w:sz="0" w:space="0" w:color="auto"/>
      </w:divBdr>
    </w:div>
    <w:div w:id="843860155">
      <w:bodyDiv w:val="1"/>
      <w:marLeft w:val="0"/>
      <w:marRight w:val="0"/>
      <w:marTop w:val="0"/>
      <w:marBottom w:val="0"/>
      <w:divBdr>
        <w:top w:val="none" w:sz="0" w:space="0" w:color="auto"/>
        <w:left w:val="none" w:sz="0" w:space="0" w:color="auto"/>
        <w:bottom w:val="none" w:sz="0" w:space="0" w:color="auto"/>
        <w:right w:val="none" w:sz="0" w:space="0" w:color="auto"/>
      </w:divBdr>
    </w:div>
    <w:div w:id="890993334">
      <w:bodyDiv w:val="1"/>
      <w:marLeft w:val="0"/>
      <w:marRight w:val="0"/>
      <w:marTop w:val="0"/>
      <w:marBottom w:val="0"/>
      <w:divBdr>
        <w:top w:val="none" w:sz="0" w:space="0" w:color="auto"/>
        <w:left w:val="none" w:sz="0" w:space="0" w:color="auto"/>
        <w:bottom w:val="none" w:sz="0" w:space="0" w:color="auto"/>
        <w:right w:val="none" w:sz="0" w:space="0" w:color="auto"/>
      </w:divBdr>
      <w:divsChild>
        <w:div w:id="1118987309">
          <w:marLeft w:val="0"/>
          <w:marRight w:val="0"/>
          <w:marTop w:val="0"/>
          <w:marBottom w:val="0"/>
          <w:divBdr>
            <w:top w:val="none" w:sz="0" w:space="0" w:color="auto"/>
            <w:left w:val="none" w:sz="0" w:space="0" w:color="auto"/>
            <w:bottom w:val="none" w:sz="0" w:space="0" w:color="auto"/>
            <w:right w:val="none" w:sz="0" w:space="0" w:color="auto"/>
          </w:divBdr>
        </w:div>
        <w:div w:id="1199665088">
          <w:marLeft w:val="0"/>
          <w:marRight w:val="0"/>
          <w:marTop w:val="0"/>
          <w:marBottom w:val="0"/>
          <w:divBdr>
            <w:top w:val="none" w:sz="0" w:space="0" w:color="auto"/>
            <w:left w:val="none" w:sz="0" w:space="0" w:color="auto"/>
            <w:bottom w:val="none" w:sz="0" w:space="0" w:color="auto"/>
            <w:right w:val="none" w:sz="0" w:space="0" w:color="auto"/>
          </w:divBdr>
        </w:div>
      </w:divsChild>
    </w:div>
    <w:div w:id="1206478556">
      <w:bodyDiv w:val="1"/>
      <w:marLeft w:val="0"/>
      <w:marRight w:val="0"/>
      <w:marTop w:val="0"/>
      <w:marBottom w:val="0"/>
      <w:divBdr>
        <w:top w:val="none" w:sz="0" w:space="0" w:color="auto"/>
        <w:left w:val="none" w:sz="0" w:space="0" w:color="auto"/>
        <w:bottom w:val="none" w:sz="0" w:space="0" w:color="auto"/>
        <w:right w:val="none" w:sz="0" w:space="0" w:color="auto"/>
      </w:divBdr>
    </w:div>
    <w:div w:id="1292176585">
      <w:bodyDiv w:val="1"/>
      <w:marLeft w:val="0"/>
      <w:marRight w:val="0"/>
      <w:marTop w:val="0"/>
      <w:marBottom w:val="0"/>
      <w:divBdr>
        <w:top w:val="none" w:sz="0" w:space="0" w:color="auto"/>
        <w:left w:val="none" w:sz="0" w:space="0" w:color="auto"/>
        <w:bottom w:val="none" w:sz="0" w:space="0" w:color="auto"/>
        <w:right w:val="none" w:sz="0" w:space="0" w:color="auto"/>
      </w:divBdr>
    </w:div>
    <w:div w:id="1324622670">
      <w:bodyDiv w:val="1"/>
      <w:marLeft w:val="0"/>
      <w:marRight w:val="0"/>
      <w:marTop w:val="0"/>
      <w:marBottom w:val="0"/>
      <w:divBdr>
        <w:top w:val="none" w:sz="0" w:space="0" w:color="auto"/>
        <w:left w:val="none" w:sz="0" w:space="0" w:color="auto"/>
        <w:bottom w:val="none" w:sz="0" w:space="0" w:color="auto"/>
        <w:right w:val="none" w:sz="0" w:space="0" w:color="auto"/>
      </w:divBdr>
    </w:div>
    <w:div w:id="1355494340">
      <w:bodyDiv w:val="1"/>
      <w:marLeft w:val="0"/>
      <w:marRight w:val="0"/>
      <w:marTop w:val="0"/>
      <w:marBottom w:val="0"/>
      <w:divBdr>
        <w:top w:val="none" w:sz="0" w:space="0" w:color="auto"/>
        <w:left w:val="none" w:sz="0" w:space="0" w:color="auto"/>
        <w:bottom w:val="none" w:sz="0" w:space="0" w:color="auto"/>
        <w:right w:val="none" w:sz="0" w:space="0" w:color="auto"/>
      </w:divBdr>
    </w:div>
    <w:div w:id="1406798102">
      <w:bodyDiv w:val="1"/>
      <w:marLeft w:val="0"/>
      <w:marRight w:val="0"/>
      <w:marTop w:val="0"/>
      <w:marBottom w:val="0"/>
      <w:divBdr>
        <w:top w:val="none" w:sz="0" w:space="0" w:color="auto"/>
        <w:left w:val="none" w:sz="0" w:space="0" w:color="auto"/>
        <w:bottom w:val="none" w:sz="0" w:space="0" w:color="auto"/>
        <w:right w:val="none" w:sz="0" w:space="0" w:color="auto"/>
      </w:divBdr>
    </w:div>
    <w:div w:id="1499076569">
      <w:bodyDiv w:val="1"/>
      <w:marLeft w:val="0"/>
      <w:marRight w:val="0"/>
      <w:marTop w:val="0"/>
      <w:marBottom w:val="0"/>
      <w:divBdr>
        <w:top w:val="none" w:sz="0" w:space="0" w:color="auto"/>
        <w:left w:val="none" w:sz="0" w:space="0" w:color="auto"/>
        <w:bottom w:val="none" w:sz="0" w:space="0" w:color="auto"/>
        <w:right w:val="none" w:sz="0" w:space="0" w:color="auto"/>
      </w:divBdr>
    </w:div>
    <w:div w:id="1513449861">
      <w:bodyDiv w:val="1"/>
      <w:marLeft w:val="0"/>
      <w:marRight w:val="0"/>
      <w:marTop w:val="0"/>
      <w:marBottom w:val="0"/>
      <w:divBdr>
        <w:top w:val="none" w:sz="0" w:space="0" w:color="auto"/>
        <w:left w:val="none" w:sz="0" w:space="0" w:color="auto"/>
        <w:bottom w:val="none" w:sz="0" w:space="0" w:color="auto"/>
        <w:right w:val="none" w:sz="0" w:space="0" w:color="auto"/>
      </w:divBdr>
      <w:divsChild>
        <w:div w:id="1312254291">
          <w:marLeft w:val="0"/>
          <w:marRight w:val="0"/>
          <w:marTop w:val="0"/>
          <w:marBottom w:val="0"/>
          <w:divBdr>
            <w:top w:val="none" w:sz="0" w:space="0" w:color="auto"/>
            <w:left w:val="none" w:sz="0" w:space="0" w:color="auto"/>
            <w:bottom w:val="none" w:sz="0" w:space="0" w:color="auto"/>
            <w:right w:val="none" w:sz="0" w:space="0" w:color="auto"/>
          </w:divBdr>
        </w:div>
      </w:divsChild>
    </w:div>
    <w:div w:id="1561595576">
      <w:bodyDiv w:val="1"/>
      <w:marLeft w:val="0"/>
      <w:marRight w:val="0"/>
      <w:marTop w:val="0"/>
      <w:marBottom w:val="0"/>
      <w:divBdr>
        <w:top w:val="none" w:sz="0" w:space="0" w:color="auto"/>
        <w:left w:val="none" w:sz="0" w:space="0" w:color="auto"/>
        <w:bottom w:val="none" w:sz="0" w:space="0" w:color="auto"/>
        <w:right w:val="none" w:sz="0" w:space="0" w:color="auto"/>
      </w:divBdr>
      <w:divsChild>
        <w:div w:id="424808422">
          <w:marLeft w:val="0"/>
          <w:marRight w:val="0"/>
          <w:marTop w:val="0"/>
          <w:marBottom w:val="0"/>
          <w:divBdr>
            <w:top w:val="none" w:sz="0" w:space="0" w:color="auto"/>
            <w:left w:val="none" w:sz="0" w:space="0" w:color="auto"/>
            <w:bottom w:val="none" w:sz="0" w:space="0" w:color="auto"/>
            <w:right w:val="none" w:sz="0" w:space="0" w:color="auto"/>
          </w:divBdr>
        </w:div>
      </w:divsChild>
    </w:div>
    <w:div w:id="1616450220">
      <w:bodyDiv w:val="1"/>
      <w:marLeft w:val="0"/>
      <w:marRight w:val="0"/>
      <w:marTop w:val="0"/>
      <w:marBottom w:val="0"/>
      <w:divBdr>
        <w:top w:val="none" w:sz="0" w:space="0" w:color="auto"/>
        <w:left w:val="none" w:sz="0" w:space="0" w:color="auto"/>
        <w:bottom w:val="none" w:sz="0" w:space="0" w:color="auto"/>
        <w:right w:val="none" w:sz="0" w:space="0" w:color="auto"/>
      </w:divBdr>
      <w:divsChild>
        <w:div w:id="1374378020">
          <w:marLeft w:val="0"/>
          <w:marRight w:val="0"/>
          <w:marTop w:val="0"/>
          <w:marBottom w:val="0"/>
          <w:divBdr>
            <w:top w:val="none" w:sz="0" w:space="0" w:color="auto"/>
            <w:left w:val="none" w:sz="0" w:space="0" w:color="auto"/>
            <w:bottom w:val="none" w:sz="0" w:space="0" w:color="auto"/>
            <w:right w:val="none" w:sz="0" w:space="0" w:color="auto"/>
          </w:divBdr>
          <w:divsChild>
            <w:div w:id="864364295">
              <w:marLeft w:val="0"/>
              <w:marRight w:val="0"/>
              <w:marTop w:val="0"/>
              <w:marBottom w:val="0"/>
              <w:divBdr>
                <w:top w:val="none" w:sz="0" w:space="0" w:color="auto"/>
                <w:left w:val="none" w:sz="0" w:space="0" w:color="auto"/>
                <w:bottom w:val="none" w:sz="0" w:space="0" w:color="auto"/>
                <w:right w:val="none" w:sz="0" w:space="0" w:color="auto"/>
              </w:divBdr>
            </w:div>
          </w:divsChild>
        </w:div>
        <w:div w:id="1143891276">
          <w:marLeft w:val="0"/>
          <w:marRight w:val="0"/>
          <w:marTop w:val="0"/>
          <w:marBottom w:val="0"/>
          <w:divBdr>
            <w:top w:val="none" w:sz="0" w:space="0" w:color="auto"/>
            <w:left w:val="none" w:sz="0" w:space="0" w:color="auto"/>
            <w:bottom w:val="none" w:sz="0" w:space="0" w:color="auto"/>
            <w:right w:val="none" w:sz="0" w:space="0" w:color="auto"/>
          </w:divBdr>
          <w:divsChild>
            <w:div w:id="11418837">
              <w:marLeft w:val="0"/>
              <w:marRight w:val="0"/>
              <w:marTop w:val="0"/>
              <w:marBottom w:val="0"/>
              <w:divBdr>
                <w:top w:val="none" w:sz="0" w:space="0" w:color="auto"/>
                <w:left w:val="none" w:sz="0" w:space="0" w:color="auto"/>
                <w:bottom w:val="none" w:sz="0" w:space="0" w:color="auto"/>
                <w:right w:val="none" w:sz="0" w:space="0" w:color="auto"/>
              </w:divBdr>
            </w:div>
          </w:divsChild>
        </w:div>
        <w:div w:id="1667857167">
          <w:marLeft w:val="0"/>
          <w:marRight w:val="0"/>
          <w:marTop w:val="0"/>
          <w:marBottom w:val="0"/>
          <w:divBdr>
            <w:top w:val="none" w:sz="0" w:space="0" w:color="auto"/>
            <w:left w:val="none" w:sz="0" w:space="0" w:color="auto"/>
            <w:bottom w:val="none" w:sz="0" w:space="0" w:color="auto"/>
            <w:right w:val="none" w:sz="0" w:space="0" w:color="auto"/>
          </w:divBdr>
          <w:divsChild>
            <w:div w:id="1111630202">
              <w:marLeft w:val="0"/>
              <w:marRight w:val="0"/>
              <w:marTop w:val="0"/>
              <w:marBottom w:val="0"/>
              <w:divBdr>
                <w:top w:val="none" w:sz="0" w:space="0" w:color="auto"/>
                <w:left w:val="none" w:sz="0" w:space="0" w:color="auto"/>
                <w:bottom w:val="none" w:sz="0" w:space="0" w:color="auto"/>
                <w:right w:val="none" w:sz="0" w:space="0" w:color="auto"/>
              </w:divBdr>
            </w:div>
          </w:divsChild>
        </w:div>
        <w:div w:id="627206274">
          <w:marLeft w:val="0"/>
          <w:marRight w:val="0"/>
          <w:marTop w:val="0"/>
          <w:marBottom w:val="0"/>
          <w:divBdr>
            <w:top w:val="none" w:sz="0" w:space="0" w:color="auto"/>
            <w:left w:val="none" w:sz="0" w:space="0" w:color="auto"/>
            <w:bottom w:val="none" w:sz="0" w:space="0" w:color="auto"/>
            <w:right w:val="none" w:sz="0" w:space="0" w:color="auto"/>
          </w:divBdr>
          <w:divsChild>
            <w:div w:id="333185599">
              <w:marLeft w:val="0"/>
              <w:marRight w:val="0"/>
              <w:marTop w:val="0"/>
              <w:marBottom w:val="0"/>
              <w:divBdr>
                <w:top w:val="none" w:sz="0" w:space="0" w:color="auto"/>
                <w:left w:val="none" w:sz="0" w:space="0" w:color="auto"/>
                <w:bottom w:val="none" w:sz="0" w:space="0" w:color="auto"/>
                <w:right w:val="none" w:sz="0" w:space="0" w:color="auto"/>
              </w:divBdr>
            </w:div>
          </w:divsChild>
        </w:div>
        <w:div w:id="1148403088">
          <w:marLeft w:val="0"/>
          <w:marRight w:val="0"/>
          <w:marTop w:val="0"/>
          <w:marBottom w:val="0"/>
          <w:divBdr>
            <w:top w:val="none" w:sz="0" w:space="0" w:color="auto"/>
            <w:left w:val="none" w:sz="0" w:space="0" w:color="auto"/>
            <w:bottom w:val="none" w:sz="0" w:space="0" w:color="auto"/>
            <w:right w:val="none" w:sz="0" w:space="0" w:color="auto"/>
          </w:divBdr>
          <w:divsChild>
            <w:div w:id="1848589822">
              <w:marLeft w:val="0"/>
              <w:marRight w:val="0"/>
              <w:marTop w:val="0"/>
              <w:marBottom w:val="0"/>
              <w:divBdr>
                <w:top w:val="none" w:sz="0" w:space="0" w:color="auto"/>
                <w:left w:val="none" w:sz="0" w:space="0" w:color="auto"/>
                <w:bottom w:val="none" w:sz="0" w:space="0" w:color="auto"/>
                <w:right w:val="none" w:sz="0" w:space="0" w:color="auto"/>
              </w:divBdr>
            </w:div>
          </w:divsChild>
        </w:div>
        <w:div w:id="1206983691">
          <w:marLeft w:val="0"/>
          <w:marRight w:val="0"/>
          <w:marTop w:val="0"/>
          <w:marBottom w:val="0"/>
          <w:divBdr>
            <w:top w:val="none" w:sz="0" w:space="0" w:color="auto"/>
            <w:left w:val="none" w:sz="0" w:space="0" w:color="auto"/>
            <w:bottom w:val="none" w:sz="0" w:space="0" w:color="auto"/>
            <w:right w:val="none" w:sz="0" w:space="0" w:color="auto"/>
          </w:divBdr>
          <w:divsChild>
            <w:div w:id="1659573288">
              <w:marLeft w:val="0"/>
              <w:marRight w:val="0"/>
              <w:marTop w:val="0"/>
              <w:marBottom w:val="0"/>
              <w:divBdr>
                <w:top w:val="none" w:sz="0" w:space="0" w:color="auto"/>
                <w:left w:val="none" w:sz="0" w:space="0" w:color="auto"/>
                <w:bottom w:val="none" w:sz="0" w:space="0" w:color="auto"/>
                <w:right w:val="none" w:sz="0" w:space="0" w:color="auto"/>
              </w:divBdr>
            </w:div>
          </w:divsChild>
        </w:div>
        <w:div w:id="994722045">
          <w:marLeft w:val="0"/>
          <w:marRight w:val="0"/>
          <w:marTop w:val="0"/>
          <w:marBottom w:val="0"/>
          <w:divBdr>
            <w:top w:val="none" w:sz="0" w:space="0" w:color="auto"/>
            <w:left w:val="none" w:sz="0" w:space="0" w:color="auto"/>
            <w:bottom w:val="none" w:sz="0" w:space="0" w:color="auto"/>
            <w:right w:val="none" w:sz="0" w:space="0" w:color="auto"/>
          </w:divBdr>
          <w:divsChild>
            <w:div w:id="1525248326">
              <w:marLeft w:val="0"/>
              <w:marRight w:val="0"/>
              <w:marTop w:val="0"/>
              <w:marBottom w:val="0"/>
              <w:divBdr>
                <w:top w:val="none" w:sz="0" w:space="0" w:color="auto"/>
                <w:left w:val="none" w:sz="0" w:space="0" w:color="auto"/>
                <w:bottom w:val="none" w:sz="0" w:space="0" w:color="auto"/>
                <w:right w:val="none" w:sz="0" w:space="0" w:color="auto"/>
              </w:divBdr>
            </w:div>
          </w:divsChild>
        </w:div>
        <w:div w:id="2008316638">
          <w:marLeft w:val="0"/>
          <w:marRight w:val="0"/>
          <w:marTop w:val="0"/>
          <w:marBottom w:val="0"/>
          <w:divBdr>
            <w:top w:val="none" w:sz="0" w:space="0" w:color="auto"/>
            <w:left w:val="none" w:sz="0" w:space="0" w:color="auto"/>
            <w:bottom w:val="none" w:sz="0" w:space="0" w:color="auto"/>
            <w:right w:val="none" w:sz="0" w:space="0" w:color="auto"/>
          </w:divBdr>
          <w:divsChild>
            <w:div w:id="1439524821">
              <w:marLeft w:val="0"/>
              <w:marRight w:val="0"/>
              <w:marTop w:val="0"/>
              <w:marBottom w:val="0"/>
              <w:divBdr>
                <w:top w:val="none" w:sz="0" w:space="0" w:color="auto"/>
                <w:left w:val="none" w:sz="0" w:space="0" w:color="auto"/>
                <w:bottom w:val="none" w:sz="0" w:space="0" w:color="auto"/>
                <w:right w:val="none" w:sz="0" w:space="0" w:color="auto"/>
              </w:divBdr>
            </w:div>
          </w:divsChild>
        </w:div>
        <w:div w:id="181013873">
          <w:marLeft w:val="0"/>
          <w:marRight w:val="0"/>
          <w:marTop w:val="0"/>
          <w:marBottom w:val="0"/>
          <w:divBdr>
            <w:top w:val="none" w:sz="0" w:space="0" w:color="auto"/>
            <w:left w:val="none" w:sz="0" w:space="0" w:color="auto"/>
            <w:bottom w:val="none" w:sz="0" w:space="0" w:color="auto"/>
            <w:right w:val="none" w:sz="0" w:space="0" w:color="auto"/>
          </w:divBdr>
          <w:divsChild>
            <w:div w:id="888882558">
              <w:marLeft w:val="0"/>
              <w:marRight w:val="0"/>
              <w:marTop w:val="0"/>
              <w:marBottom w:val="0"/>
              <w:divBdr>
                <w:top w:val="none" w:sz="0" w:space="0" w:color="auto"/>
                <w:left w:val="none" w:sz="0" w:space="0" w:color="auto"/>
                <w:bottom w:val="none" w:sz="0" w:space="0" w:color="auto"/>
                <w:right w:val="none" w:sz="0" w:space="0" w:color="auto"/>
              </w:divBdr>
            </w:div>
          </w:divsChild>
        </w:div>
        <w:div w:id="1488132613">
          <w:marLeft w:val="0"/>
          <w:marRight w:val="0"/>
          <w:marTop w:val="0"/>
          <w:marBottom w:val="0"/>
          <w:divBdr>
            <w:top w:val="none" w:sz="0" w:space="0" w:color="auto"/>
            <w:left w:val="none" w:sz="0" w:space="0" w:color="auto"/>
            <w:bottom w:val="none" w:sz="0" w:space="0" w:color="auto"/>
            <w:right w:val="none" w:sz="0" w:space="0" w:color="auto"/>
          </w:divBdr>
          <w:divsChild>
            <w:div w:id="701637703">
              <w:marLeft w:val="0"/>
              <w:marRight w:val="0"/>
              <w:marTop w:val="0"/>
              <w:marBottom w:val="0"/>
              <w:divBdr>
                <w:top w:val="none" w:sz="0" w:space="0" w:color="auto"/>
                <w:left w:val="none" w:sz="0" w:space="0" w:color="auto"/>
                <w:bottom w:val="none" w:sz="0" w:space="0" w:color="auto"/>
                <w:right w:val="none" w:sz="0" w:space="0" w:color="auto"/>
              </w:divBdr>
            </w:div>
          </w:divsChild>
        </w:div>
        <w:div w:id="65491297">
          <w:marLeft w:val="0"/>
          <w:marRight w:val="0"/>
          <w:marTop w:val="0"/>
          <w:marBottom w:val="0"/>
          <w:divBdr>
            <w:top w:val="none" w:sz="0" w:space="0" w:color="auto"/>
            <w:left w:val="none" w:sz="0" w:space="0" w:color="auto"/>
            <w:bottom w:val="none" w:sz="0" w:space="0" w:color="auto"/>
            <w:right w:val="none" w:sz="0" w:space="0" w:color="auto"/>
          </w:divBdr>
          <w:divsChild>
            <w:div w:id="1054045886">
              <w:marLeft w:val="0"/>
              <w:marRight w:val="0"/>
              <w:marTop w:val="0"/>
              <w:marBottom w:val="0"/>
              <w:divBdr>
                <w:top w:val="none" w:sz="0" w:space="0" w:color="auto"/>
                <w:left w:val="none" w:sz="0" w:space="0" w:color="auto"/>
                <w:bottom w:val="none" w:sz="0" w:space="0" w:color="auto"/>
                <w:right w:val="none" w:sz="0" w:space="0" w:color="auto"/>
              </w:divBdr>
            </w:div>
          </w:divsChild>
        </w:div>
        <w:div w:id="2110545726">
          <w:marLeft w:val="0"/>
          <w:marRight w:val="0"/>
          <w:marTop w:val="0"/>
          <w:marBottom w:val="0"/>
          <w:divBdr>
            <w:top w:val="none" w:sz="0" w:space="0" w:color="auto"/>
            <w:left w:val="none" w:sz="0" w:space="0" w:color="auto"/>
            <w:bottom w:val="none" w:sz="0" w:space="0" w:color="auto"/>
            <w:right w:val="none" w:sz="0" w:space="0" w:color="auto"/>
          </w:divBdr>
          <w:divsChild>
            <w:div w:id="439573717">
              <w:marLeft w:val="0"/>
              <w:marRight w:val="0"/>
              <w:marTop w:val="0"/>
              <w:marBottom w:val="0"/>
              <w:divBdr>
                <w:top w:val="none" w:sz="0" w:space="0" w:color="auto"/>
                <w:left w:val="none" w:sz="0" w:space="0" w:color="auto"/>
                <w:bottom w:val="none" w:sz="0" w:space="0" w:color="auto"/>
                <w:right w:val="none" w:sz="0" w:space="0" w:color="auto"/>
              </w:divBdr>
            </w:div>
          </w:divsChild>
        </w:div>
        <w:div w:id="1503203590">
          <w:marLeft w:val="0"/>
          <w:marRight w:val="0"/>
          <w:marTop w:val="0"/>
          <w:marBottom w:val="0"/>
          <w:divBdr>
            <w:top w:val="none" w:sz="0" w:space="0" w:color="auto"/>
            <w:left w:val="none" w:sz="0" w:space="0" w:color="auto"/>
            <w:bottom w:val="none" w:sz="0" w:space="0" w:color="auto"/>
            <w:right w:val="none" w:sz="0" w:space="0" w:color="auto"/>
          </w:divBdr>
          <w:divsChild>
            <w:div w:id="1788814731">
              <w:marLeft w:val="0"/>
              <w:marRight w:val="0"/>
              <w:marTop w:val="0"/>
              <w:marBottom w:val="0"/>
              <w:divBdr>
                <w:top w:val="none" w:sz="0" w:space="0" w:color="auto"/>
                <w:left w:val="none" w:sz="0" w:space="0" w:color="auto"/>
                <w:bottom w:val="none" w:sz="0" w:space="0" w:color="auto"/>
                <w:right w:val="none" w:sz="0" w:space="0" w:color="auto"/>
              </w:divBdr>
            </w:div>
          </w:divsChild>
        </w:div>
        <w:div w:id="1176117410">
          <w:marLeft w:val="0"/>
          <w:marRight w:val="0"/>
          <w:marTop w:val="0"/>
          <w:marBottom w:val="0"/>
          <w:divBdr>
            <w:top w:val="none" w:sz="0" w:space="0" w:color="auto"/>
            <w:left w:val="none" w:sz="0" w:space="0" w:color="auto"/>
            <w:bottom w:val="none" w:sz="0" w:space="0" w:color="auto"/>
            <w:right w:val="none" w:sz="0" w:space="0" w:color="auto"/>
          </w:divBdr>
          <w:divsChild>
            <w:div w:id="515922328">
              <w:marLeft w:val="0"/>
              <w:marRight w:val="0"/>
              <w:marTop w:val="0"/>
              <w:marBottom w:val="0"/>
              <w:divBdr>
                <w:top w:val="none" w:sz="0" w:space="0" w:color="auto"/>
                <w:left w:val="none" w:sz="0" w:space="0" w:color="auto"/>
                <w:bottom w:val="none" w:sz="0" w:space="0" w:color="auto"/>
                <w:right w:val="none" w:sz="0" w:space="0" w:color="auto"/>
              </w:divBdr>
            </w:div>
          </w:divsChild>
        </w:div>
        <w:div w:id="1189219578">
          <w:marLeft w:val="0"/>
          <w:marRight w:val="0"/>
          <w:marTop w:val="0"/>
          <w:marBottom w:val="0"/>
          <w:divBdr>
            <w:top w:val="none" w:sz="0" w:space="0" w:color="auto"/>
            <w:left w:val="none" w:sz="0" w:space="0" w:color="auto"/>
            <w:bottom w:val="none" w:sz="0" w:space="0" w:color="auto"/>
            <w:right w:val="none" w:sz="0" w:space="0" w:color="auto"/>
          </w:divBdr>
          <w:divsChild>
            <w:div w:id="33848134">
              <w:marLeft w:val="0"/>
              <w:marRight w:val="0"/>
              <w:marTop w:val="0"/>
              <w:marBottom w:val="0"/>
              <w:divBdr>
                <w:top w:val="none" w:sz="0" w:space="0" w:color="auto"/>
                <w:left w:val="none" w:sz="0" w:space="0" w:color="auto"/>
                <w:bottom w:val="none" w:sz="0" w:space="0" w:color="auto"/>
                <w:right w:val="none" w:sz="0" w:space="0" w:color="auto"/>
              </w:divBdr>
            </w:div>
          </w:divsChild>
        </w:div>
        <w:div w:id="1850362955">
          <w:marLeft w:val="0"/>
          <w:marRight w:val="0"/>
          <w:marTop w:val="0"/>
          <w:marBottom w:val="0"/>
          <w:divBdr>
            <w:top w:val="none" w:sz="0" w:space="0" w:color="auto"/>
            <w:left w:val="none" w:sz="0" w:space="0" w:color="auto"/>
            <w:bottom w:val="none" w:sz="0" w:space="0" w:color="auto"/>
            <w:right w:val="none" w:sz="0" w:space="0" w:color="auto"/>
          </w:divBdr>
          <w:divsChild>
            <w:div w:id="1732803142">
              <w:marLeft w:val="0"/>
              <w:marRight w:val="0"/>
              <w:marTop w:val="0"/>
              <w:marBottom w:val="0"/>
              <w:divBdr>
                <w:top w:val="none" w:sz="0" w:space="0" w:color="auto"/>
                <w:left w:val="none" w:sz="0" w:space="0" w:color="auto"/>
                <w:bottom w:val="none" w:sz="0" w:space="0" w:color="auto"/>
                <w:right w:val="none" w:sz="0" w:space="0" w:color="auto"/>
              </w:divBdr>
            </w:div>
          </w:divsChild>
        </w:div>
        <w:div w:id="1938293386">
          <w:marLeft w:val="0"/>
          <w:marRight w:val="0"/>
          <w:marTop w:val="0"/>
          <w:marBottom w:val="0"/>
          <w:divBdr>
            <w:top w:val="none" w:sz="0" w:space="0" w:color="auto"/>
            <w:left w:val="none" w:sz="0" w:space="0" w:color="auto"/>
            <w:bottom w:val="none" w:sz="0" w:space="0" w:color="auto"/>
            <w:right w:val="none" w:sz="0" w:space="0" w:color="auto"/>
          </w:divBdr>
          <w:divsChild>
            <w:div w:id="129638272">
              <w:marLeft w:val="0"/>
              <w:marRight w:val="0"/>
              <w:marTop w:val="0"/>
              <w:marBottom w:val="0"/>
              <w:divBdr>
                <w:top w:val="none" w:sz="0" w:space="0" w:color="auto"/>
                <w:left w:val="none" w:sz="0" w:space="0" w:color="auto"/>
                <w:bottom w:val="none" w:sz="0" w:space="0" w:color="auto"/>
                <w:right w:val="none" w:sz="0" w:space="0" w:color="auto"/>
              </w:divBdr>
            </w:div>
          </w:divsChild>
        </w:div>
        <w:div w:id="238440337">
          <w:marLeft w:val="0"/>
          <w:marRight w:val="0"/>
          <w:marTop w:val="0"/>
          <w:marBottom w:val="0"/>
          <w:divBdr>
            <w:top w:val="none" w:sz="0" w:space="0" w:color="auto"/>
            <w:left w:val="none" w:sz="0" w:space="0" w:color="auto"/>
            <w:bottom w:val="none" w:sz="0" w:space="0" w:color="auto"/>
            <w:right w:val="none" w:sz="0" w:space="0" w:color="auto"/>
          </w:divBdr>
          <w:divsChild>
            <w:div w:id="1895003882">
              <w:marLeft w:val="0"/>
              <w:marRight w:val="0"/>
              <w:marTop w:val="0"/>
              <w:marBottom w:val="0"/>
              <w:divBdr>
                <w:top w:val="none" w:sz="0" w:space="0" w:color="auto"/>
                <w:left w:val="none" w:sz="0" w:space="0" w:color="auto"/>
                <w:bottom w:val="none" w:sz="0" w:space="0" w:color="auto"/>
                <w:right w:val="none" w:sz="0" w:space="0" w:color="auto"/>
              </w:divBdr>
            </w:div>
          </w:divsChild>
        </w:div>
        <w:div w:id="250701637">
          <w:marLeft w:val="0"/>
          <w:marRight w:val="0"/>
          <w:marTop w:val="0"/>
          <w:marBottom w:val="0"/>
          <w:divBdr>
            <w:top w:val="none" w:sz="0" w:space="0" w:color="auto"/>
            <w:left w:val="none" w:sz="0" w:space="0" w:color="auto"/>
            <w:bottom w:val="none" w:sz="0" w:space="0" w:color="auto"/>
            <w:right w:val="none" w:sz="0" w:space="0" w:color="auto"/>
          </w:divBdr>
          <w:divsChild>
            <w:div w:id="352220959">
              <w:marLeft w:val="0"/>
              <w:marRight w:val="0"/>
              <w:marTop w:val="0"/>
              <w:marBottom w:val="0"/>
              <w:divBdr>
                <w:top w:val="none" w:sz="0" w:space="0" w:color="auto"/>
                <w:left w:val="none" w:sz="0" w:space="0" w:color="auto"/>
                <w:bottom w:val="none" w:sz="0" w:space="0" w:color="auto"/>
                <w:right w:val="none" w:sz="0" w:space="0" w:color="auto"/>
              </w:divBdr>
            </w:div>
          </w:divsChild>
        </w:div>
        <w:div w:id="284509226">
          <w:marLeft w:val="0"/>
          <w:marRight w:val="0"/>
          <w:marTop w:val="0"/>
          <w:marBottom w:val="0"/>
          <w:divBdr>
            <w:top w:val="none" w:sz="0" w:space="0" w:color="auto"/>
            <w:left w:val="none" w:sz="0" w:space="0" w:color="auto"/>
            <w:bottom w:val="none" w:sz="0" w:space="0" w:color="auto"/>
            <w:right w:val="none" w:sz="0" w:space="0" w:color="auto"/>
          </w:divBdr>
          <w:divsChild>
            <w:div w:id="1563564491">
              <w:marLeft w:val="0"/>
              <w:marRight w:val="0"/>
              <w:marTop w:val="0"/>
              <w:marBottom w:val="0"/>
              <w:divBdr>
                <w:top w:val="none" w:sz="0" w:space="0" w:color="auto"/>
                <w:left w:val="none" w:sz="0" w:space="0" w:color="auto"/>
                <w:bottom w:val="none" w:sz="0" w:space="0" w:color="auto"/>
                <w:right w:val="none" w:sz="0" w:space="0" w:color="auto"/>
              </w:divBdr>
            </w:div>
          </w:divsChild>
        </w:div>
        <w:div w:id="666249602">
          <w:marLeft w:val="0"/>
          <w:marRight w:val="0"/>
          <w:marTop w:val="0"/>
          <w:marBottom w:val="0"/>
          <w:divBdr>
            <w:top w:val="none" w:sz="0" w:space="0" w:color="auto"/>
            <w:left w:val="none" w:sz="0" w:space="0" w:color="auto"/>
            <w:bottom w:val="none" w:sz="0" w:space="0" w:color="auto"/>
            <w:right w:val="none" w:sz="0" w:space="0" w:color="auto"/>
          </w:divBdr>
          <w:divsChild>
            <w:div w:id="177668491">
              <w:marLeft w:val="0"/>
              <w:marRight w:val="0"/>
              <w:marTop w:val="0"/>
              <w:marBottom w:val="0"/>
              <w:divBdr>
                <w:top w:val="none" w:sz="0" w:space="0" w:color="auto"/>
                <w:left w:val="none" w:sz="0" w:space="0" w:color="auto"/>
                <w:bottom w:val="none" w:sz="0" w:space="0" w:color="auto"/>
                <w:right w:val="none" w:sz="0" w:space="0" w:color="auto"/>
              </w:divBdr>
            </w:div>
          </w:divsChild>
        </w:div>
        <w:div w:id="1967933471">
          <w:marLeft w:val="0"/>
          <w:marRight w:val="0"/>
          <w:marTop w:val="0"/>
          <w:marBottom w:val="0"/>
          <w:divBdr>
            <w:top w:val="none" w:sz="0" w:space="0" w:color="auto"/>
            <w:left w:val="none" w:sz="0" w:space="0" w:color="auto"/>
            <w:bottom w:val="none" w:sz="0" w:space="0" w:color="auto"/>
            <w:right w:val="none" w:sz="0" w:space="0" w:color="auto"/>
          </w:divBdr>
          <w:divsChild>
            <w:div w:id="1941837408">
              <w:marLeft w:val="0"/>
              <w:marRight w:val="0"/>
              <w:marTop w:val="0"/>
              <w:marBottom w:val="0"/>
              <w:divBdr>
                <w:top w:val="none" w:sz="0" w:space="0" w:color="auto"/>
                <w:left w:val="none" w:sz="0" w:space="0" w:color="auto"/>
                <w:bottom w:val="none" w:sz="0" w:space="0" w:color="auto"/>
                <w:right w:val="none" w:sz="0" w:space="0" w:color="auto"/>
              </w:divBdr>
            </w:div>
          </w:divsChild>
        </w:div>
        <w:div w:id="2020737665">
          <w:marLeft w:val="0"/>
          <w:marRight w:val="0"/>
          <w:marTop w:val="0"/>
          <w:marBottom w:val="0"/>
          <w:divBdr>
            <w:top w:val="none" w:sz="0" w:space="0" w:color="auto"/>
            <w:left w:val="none" w:sz="0" w:space="0" w:color="auto"/>
            <w:bottom w:val="none" w:sz="0" w:space="0" w:color="auto"/>
            <w:right w:val="none" w:sz="0" w:space="0" w:color="auto"/>
          </w:divBdr>
          <w:divsChild>
            <w:div w:id="19860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4008">
      <w:bodyDiv w:val="1"/>
      <w:marLeft w:val="0"/>
      <w:marRight w:val="0"/>
      <w:marTop w:val="0"/>
      <w:marBottom w:val="0"/>
      <w:divBdr>
        <w:top w:val="none" w:sz="0" w:space="0" w:color="auto"/>
        <w:left w:val="none" w:sz="0" w:space="0" w:color="auto"/>
        <w:bottom w:val="none" w:sz="0" w:space="0" w:color="auto"/>
        <w:right w:val="none" w:sz="0" w:space="0" w:color="auto"/>
      </w:divBdr>
    </w:div>
    <w:div w:id="1735883453">
      <w:bodyDiv w:val="1"/>
      <w:marLeft w:val="0"/>
      <w:marRight w:val="0"/>
      <w:marTop w:val="0"/>
      <w:marBottom w:val="0"/>
      <w:divBdr>
        <w:top w:val="none" w:sz="0" w:space="0" w:color="auto"/>
        <w:left w:val="none" w:sz="0" w:space="0" w:color="auto"/>
        <w:bottom w:val="none" w:sz="0" w:space="0" w:color="auto"/>
        <w:right w:val="none" w:sz="0" w:space="0" w:color="auto"/>
      </w:divBdr>
    </w:div>
    <w:div w:id="1820151869">
      <w:bodyDiv w:val="1"/>
      <w:marLeft w:val="0"/>
      <w:marRight w:val="0"/>
      <w:marTop w:val="0"/>
      <w:marBottom w:val="0"/>
      <w:divBdr>
        <w:top w:val="none" w:sz="0" w:space="0" w:color="auto"/>
        <w:left w:val="none" w:sz="0" w:space="0" w:color="auto"/>
        <w:bottom w:val="none" w:sz="0" w:space="0" w:color="auto"/>
        <w:right w:val="none" w:sz="0" w:space="0" w:color="auto"/>
      </w:divBdr>
    </w:div>
    <w:div w:id="1916281223">
      <w:bodyDiv w:val="1"/>
      <w:marLeft w:val="0"/>
      <w:marRight w:val="0"/>
      <w:marTop w:val="0"/>
      <w:marBottom w:val="0"/>
      <w:divBdr>
        <w:top w:val="none" w:sz="0" w:space="0" w:color="auto"/>
        <w:left w:val="none" w:sz="0" w:space="0" w:color="auto"/>
        <w:bottom w:val="none" w:sz="0" w:space="0" w:color="auto"/>
        <w:right w:val="none" w:sz="0" w:space="0" w:color="auto"/>
      </w:divBdr>
    </w:div>
    <w:div w:id="1966108960">
      <w:bodyDiv w:val="1"/>
      <w:marLeft w:val="0"/>
      <w:marRight w:val="0"/>
      <w:marTop w:val="0"/>
      <w:marBottom w:val="0"/>
      <w:divBdr>
        <w:top w:val="none" w:sz="0" w:space="0" w:color="auto"/>
        <w:left w:val="none" w:sz="0" w:space="0" w:color="auto"/>
        <w:bottom w:val="none" w:sz="0" w:space="0" w:color="auto"/>
        <w:right w:val="none" w:sz="0" w:space="0" w:color="auto"/>
      </w:divBdr>
      <w:divsChild>
        <w:div w:id="1395733402">
          <w:marLeft w:val="0"/>
          <w:marRight w:val="0"/>
          <w:marTop w:val="0"/>
          <w:marBottom w:val="0"/>
          <w:divBdr>
            <w:top w:val="none" w:sz="0" w:space="0" w:color="auto"/>
            <w:left w:val="none" w:sz="0" w:space="0" w:color="auto"/>
            <w:bottom w:val="none" w:sz="0" w:space="0" w:color="auto"/>
            <w:right w:val="none" w:sz="0" w:space="0" w:color="auto"/>
          </w:divBdr>
        </w:div>
      </w:divsChild>
    </w:div>
    <w:div w:id="20147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clicmanchester-my.sharepoint.com/personal/admin_clicmanchester_com/Documents/CLIC%20Trust/Business%20Support/HR/Gender%20Pay%20Gap%20Reporting/01-03-2023/GPG%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licmanchester-my.sharepoint.com/personal/admin_clicmanchester_com/Documents/CLIC%20Trust/Business%20Support/HR/Gender%20Pay%20Gap%20Reporting/01-03-2023/GPG%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Corbel" panose="020B0503020204020204" pitchFamily="34" charset="0"/>
              </a:rPr>
              <a:t>Gender</a:t>
            </a:r>
            <a:r>
              <a:rPr lang="en-GB" baseline="0">
                <a:latin typeface="Corbel" panose="020B0503020204020204" pitchFamily="34" charset="0"/>
              </a:rPr>
              <a:t> Pay Gap Mean</a:t>
            </a:r>
            <a:endParaRPr lang="en-GB">
              <a:latin typeface="Corbel" panose="020B0503020204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229002624671916"/>
          <c:y val="0.17171296296296298"/>
          <c:w val="0.73826552930883638"/>
          <c:h val="0.77736111111111106"/>
        </c:manualLayout>
      </c:layout>
      <c:barChart>
        <c:barDir val="bar"/>
        <c:grouping val="clustered"/>
        <c:varyColors val="0"/>
        <c:ser>
          <c:idx val="0"/>
          <c:order val="0"/>
          <c:spPr>
            <a:solidFill>
              <a:schemeClr val="accent2"/>
            </a:solidFill>
            <a:ln>
              <a:noFill/>
            </a:ln>
            <a:effectLst/>
          </c:spPr>
          <c:invertIfNegative val="0"/>
          <c:dPt>
            <c:idx val="0"/>
            <c:invertIfNegative val="0"/>
            <c:bubble3D val="0"/>
            <c:spPr>
              <a:solidFill>
                <a:srgbClr val="339933"/>
              </a:solidFill>
              <a:ln>
                <a:noFill/>
              </a:ln>
              <a:effectLst/>
            </c:spPr>
            <c:extLst>
              <c:ext xmlns:c16="http://schemas.microsoft.com/office/drawing/2014/chart" uri="{C3380CC4-5D6E-409C-BE32-E72D297353CC}">
                <c16:uniqueId val="{00000001-0DD6-4854-9A65-7793984ACE04}"/>
              </c:ext>
            </c:extLst>
          </c:dPt>
          <c:cat>
            <c:strRef>
              <c:f>Graphic!$E$2:$E$3</c:f>
              <c:strCache>
                <c:ptCount val="2"/>
                <c:pt idx="0">
                  <c:v>Male Employees</c:v>
                </c:pt>
                <c:pt idx="1">
                  <c:v>Female Employees</c:v>
                </c:pt>
              </c:strCache>
            </c:strRef>
          </c:cat>
          <c:val>
            <c:numRef>
              <c:f>Graphic!$F$2:$F$3</c:f>
              <c:numCache>
                <c:formatCode>General</c:formatCode>
                <c:ptCount val="2"/>
                <c:pt idx="0">
                  <c:v>0.56303020850886276</c:v>
                </c:pt>
                <c:pt idx="1">
                  <c:v>0.43696979149113713</c:v>
                </c:pt>
              </c:numCache>
            </c:numRef>
          </c:val>
          <c:extLst>
            <c:ext xmlns:c16="http://schemas.microsoft.com/office/drawing/2014/chart" uri="{C3380CC4-5D6E-409C-BE32-E72D297353CC}">
              <c16:uniqueId val="{00000002-0DD6-4854-9A65-7793984ACE04}"/>
            </c:ext>
          </c:extLst>
        </c:ser>
        <c:dLbls>
          <c:showLegendKey val="0"/>
          <c:showVal val="0"/>
          <c:showCatName val="0"/>
          <c:showSerName val="0"/>
          <c:showPercent val="0"/>
          <c:showBubbleSize val="0"/>
        </c:dLbls>
        <c:gapWidth val="182"/>
        <c:axId val="396876432"/>
        <c:axId val="398864944"/>
      </c:barChart>
      <c:catAx>
        <c:axId val="396876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orbel" panose="020B0503020204020204" pitchFamily="34" charset="0"/>
                <a:ea typeface="+mn-ea"/>
                <a:cs typeface="+mn-cs"/>
              </a:defRPr>
            </a:pPr>
            <a:endParaRPr lang="en-US"/>
          </a:p>
        </c:txPr>
        <c:crossAx val="398864944"/>
        <c:crosses val="autoZero"/>
        <c:auto val="1"/>
        <c:lblAlgn val="ctr"/>
        <c:lblOffset val="100"/>
        <c:noMultiLvlLbl val="0"/>
      </c:catAx>
      <c:valAx>
        <c:axId val="39886494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96876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Corbel" panose="020B0503020204020204" pitchFamily="34" charset="0"/>
              </a:rPr>
              <a:t>Gender Pay</a:t>
            </a:r>
            <a:r>
              <a:rPr lang="en-GB" baseline="0">
                <a:latin typeface="Corbel" panose="020B0503020204020204" pitchFamily="34" charset="0"/>
              </a:rPr>
              <a:t> Gap Median</a:t>
            </a:r>
            <a:endParaRPr lang="en-GB">
              <a:latin typeface="Corbel" panose="020B0503020204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Pt>
            <c:idx val="0"/>
            <c:invertIfNegative val="0"/>
            <c:bubble3D val="0"/>
            <c:spPr>
              <a:solidFill>
                <a:srgbClr val="339933"/>
              </a:solidFill>
              <a:ln>
                <a:noFill/>
              </a:ln>
              <a:effectLst/>
            </c:spPr>
            <c:extLst>
              <c:ext xmlns:c16="http://schemas.microsoft.com/office/drawing/2014/chart" uri="{C3380CC4-5D6E-409C-BE32-E72D297353CC}">
                <c16:uniqueId val="{00000001-12B2-475A-9EA8-0F6A0A1CB20F}"/>
              </c:ext>
            </c:extLst>
          </c:dPt>
          <c:cat>
            <c:strRef>
              <c:f>Graphic!$A$39:$A$40</c:f>
              <c:strCache>
                <c:ptCount val="2"/>
                <c:pt idx="0">
                  <c:v>Male Employees</c:v>
                </c:pt>
                <c:pt idx="1">
                  <c:v>Female Employees</c:v>
                </c:pt>
              </c:strCache>
            </c:strRef>
          </c:cat>
          <c:val>
            <c:numRef>
              <c:f>Graphic!$B$39:$B$40</c:f>
              <c:numCache>
                <c:formatCode>General</c:formatCode>
                <c:ptCount val="2"/>
                <c:pt idx="0">
                  <c:v>63.750894426324713</c:v>
                </c:pt>
                <c:pt idx="1">
                  <c:v>36.249105573675287</c:v>
                </c:pt>
              </c:numCache>
            </c:numRef>
          </c:val>
          <c:extLst>
            <c:ext xmlns:c16="http://schemas.microsoft.com/office/drawing/2014/chart" uri="{C3380CC4-5D6E-409C-BE32-E72D297353CC}">
              <c16:uniqueId val="{00000002-12B2-475A-9EA8-0F6A0A1CB20F}"/>
            </c:ext>
          </c:extLst>
        </c:ser>
        <c:dLbls>
          <c:showLegendKey val="0"/>
          <c:showVal val="0"/>
          <c:showCatName val="0"/>
          <c:showSerName val="0"/>
          <c:showPercent val="0"/>
          <c:showBubbleSize val="0"/>
        </c:dLbls>
        <c:gapWidth val="182"/>
        <c:axId val="400423040"/>
        <c:axId val="473534288"/>
      </c:barChart>
      <c:catAx>
        <c:axId val="400423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orbel" panose="020B0503020204020204" pitchFamily="34" charset="0"/>
                <a:ea typeface="+mn-ea"/>
                <a:cs typeface="+mn-cs"/>
              </a:defRPr>
            </a:pPr>
            <a:endParaRPr lang="en-US"/>
          </a:p>
        </c:txPr>
        <c:crossAx val="473534288"/>
        <c:crosses val="autoZero"/>
        <c:auto val="1"/>
        <c:lblAlgn val="ctr"/>
        <c:lblOffset val="100"/>
        <c:noMultiLvlLbl val="0"/>
      </c:catAx>
      <c:valAx>
        <c:axId val="47353428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042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inter">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60E8F6347ECF42843FD8E960A8F782" ma:contentTypeVersion="38" ma:contentTypeDescription="Create a new document." ma:contentTypeScope="" ma:versionID="1d4d36ea6a55a58c32f67659a5a3a941">
  <xsd:schema xmlns:xsd="http://www.w3.org/2001/XMLSchema" xmlns:xs="http://www.w3.org/2001/XMLSchema" xmlns:p="http://schemas.microsoft.com/office/2006/metadata/properties" xmlns:ns3="52f23b84-be60-4013-9e9d-175df72d6e0b" xmlns:ns4="a4d039c9-eca1-41f0-b25b-672d8f51a460" targetNamespace="http://schemas.microsoft.com/office/2006/metadata/properties" ma:root="true" ma:fieldsID="7d677c64b59c0f34623ae378b9dcf4f1" ns3:_="" ns4:_="">
    <xsd:import namespace="52f23b84-be60-4013-9e9d-175df72d6e0b"/>
    <xsd:import namespace="a4d039c9-eca1-41f0-b25b-672d8f51a4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3b84-be60-4013-9e9d-175df72d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d039c9-eca1-41f0-b25b-672d8f51a46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52f23b84-be60-4013-9e9d-175df72d6e0b" xsi:nil="true"/>
    <Distribution_Groups xmlns="52f23b84-be60-4013-9e9d-175df72d6e0b" xsi:nil="true"/>
    <AppVersion xmlns="52f23b84-be60-4013-9e9d-175df72d6e0b" xsi:nil="true"/>
    <TeamsChannelId xmlns="52f23b84-be60-4013-9e9d-175df72d6e0b" xsi:nil="true"/>
    <DefaultSectionNames xmlns="52f23b84-be60-4013-9e9d-175df72d6e0b" xsi:nil="true"/>
    <Is_Collaboration_Space_Locked xmlns="52f23b84-be60-4013-9e9d-175df72d6e0b" xsi:nil="true"/>
    <NotebookType xmlns="52f23b84-be60-4013-9e9d-175df72d6e0b" xsi:nil="true"/>
    <FolderType xmlns="52f23b84-be60-4013-9e9d-175df72d6e0b" xsi:nil="true"/>
    <CultureName xmlns="52f23b84-be60-4013-9e9d-175df72d6e0b" xsi:nil="true"/>
    <Owner xmlns="52f23b84-be60-4013-9e9d-175df72d6e0b">
      <UserInfo>
        <DisplayName/>
        <AccountId xsi:nil="true"/>
        <AccountType/>
      </UserInfo>
    </Owner>
    <LMS_Mappings xmlns="52f23b84-be60-4013-9e9d-175df72d6e0b" xsi:nil="true"/>
    <Invited_Students xmlns="52f23b84-be60-4013-9e9d-175df72d6e0b" xsi:nil="true"/>
    <IsNotebookLocked xmlns="52f23b84-be60-4013-9e9d-175df72d6e0b" xsi:nil="true"/>
    <_activity xmlns="52f23b84-be60-4013-9e9d-175df72d6e0b" xsi:nil="true"/>
    <Math_Settings xmlns="52f23b84-be60-4013-9e9d-175df72d6e0b" xsi:nil="true"/>
    <Teachers xmlns="52f23b84-be60-4013-9e9d-175df72d6e0b">
      <UserInfo>
        <DisplayName/>
        <AccountId xsi:nil="true"/>
        <AccountType/>
      </UserInfo>
    </Teachers>
    <Students xmlns="52f23b84-be60-4013-9e9d-175df72d6e0b">
      <UserInfo>
        <DisplayName/>
        <AccountId xsi:nil="true"/>
        <AccountType/>
      </UserInfo>
    </Students>
    <Student_Groups xmlns="52f23b84-be60-4013-9e9d-175df72d6e0b">
      <UserInfo>
        <DisplayName/>
        <AccountId xsi:nil="true"/>
        <AccountType/>
      </UserInfo>
    </Student_Groups>
    <Self_Registration_Enabled xmlns="52f23b84-be60-4013-9e9d-175df72d6e0b" xsi:nil="true"/>
    <Has_Teacher_Only_SectionGroup xmlns="52f23b84-be60-4013-9e9d-175df72d6e0b" xsi:nil="true"/>
    <Invited_Teachers xmlns="52f23b84-be60-4013-9e9d-175df72d6e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4D42A-A88F-41C6-9021-2AF6DE1F6025}">
  <ds:schemaRefs>
    <ds:schemaRef ds:uri="http://schemas.openxmlformats.org/officeDocument/2006/bibliography"/>
  </ds:schemaRefs>
</ds:datastoreItem>
</file>

<file path=customXml/itemProps2.xml><?xml version="1.0" encoding="utf-8"?>
<ds:datastoreItem xmlns:ds="http://schemas.openxmlformats.org/officeDocument/2006/customXml" ds:itemID="{EFFB0338-C2CB-48C9-9BE1-FFC22BFBF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23b84-be60-4013-9e9d-175df72d6e0b"/>
    <ds:schemaRef ds:uri="a4d039c9-eca1-41f0-b25b-672d8f51a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9C1DB-1696-4942-B753-001520A0BAC7}">
  <ds:schemaRefs>
    <ds:schemaRef ds:uri="http://schemas.microsoft.com/office/2006/metadata/properties"/>
    <ds:schemaRef ds:uri="http://schemas.microsoft.com/office/infopath/2007/PartnerControls"/>
    <ds:schemaRef ds:uri="52f23b84-be60-4013-9e9d-175df72d6e0b"/>
  </ds:schemaRefs>
</ds:datastoreItem>
</file>

<file path=customXml/itemProps4.xml><?xml version="1.0" encoding="utf-8"?>
<ds:datastoreItem xmlns:ds="http://schemas.openxmlformats.org/officeDocument/2006/customXml" ds:itemID="{AB40196F-AC43-4C82-BD77-571D8330A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Changing Lives in Collaboration Cooperative Trust</vt:lpstr>
    </vt:vector>
  </TitlesOfParts>
  <Company>Reporting Period 4th April 2017</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Lives in Collaboration Cooperative Trust</dc:title>
  <dc:creator>joanna</dc:creator>
  <cp:lastModifiedBy>Jo Sands</cp:lastModifiedBy>
  <cp:revision>3</cp:revision>
  <cp:lastPrinted>2024-07-05T14:50:00Z</cp:lastPrinted>
  <dcterms:created xsi:type="dcterms:W3CDTF">2024-01-30T13:18:00Z</dcterms:created>
  <dcterms:modified xsi:type="dcterms:W3CDTF">2024-07-05T14:50:00Z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0x010100B560E8F6347ECF42843FD8E960A8F782</vt:lpwstr>
  </property>
</Properties>
</file>